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E8" w:rsidRPr="005D4516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52"/>
          <w:szCs w:val="52"/>
        </w:rPr>
      </w:pPr>
      <w:r w:rsidRPr="005D4516">
        <w:rPr>
          <w:rFonts w:ascii="Times New Roman" w:hAnsi="Times New Roman"/>
          <w:b/>
          <w:sz w:val="52"/>
          <w:szCs w:val="52"/>
        </w:rPr>
        <w:t>R E G U L A M I N</w:t>
      </w:r>
    </w:p>
    <w:p w:rsidR="004E11E8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36"/>
          <w:szCs w:val="36"/>
        </w:rPr>
      </w:pPr>
      <w:r w:rsidRPr="005D4516">
        <w:rPr>
          <w:rFonts w:ascii="Times New Roman" w:hAnsi="Times New Roman"/>
          <w:b/>
          <w:sz w:val="36"/>
          <w:szCs w:val="36"/>
        </w:rPr>
        <w:t>Projekt</w:t>
      </w:r>
      <w:r>
        <w:rPr>
          <w:rFonts w:ascii="Times New Roman" w:hAnsi="Times New Roman"/>
          <w:b/>
          <w:sz w:val="36"/>
          <w:szCs w:val="36"/>
        </w:rPr>
        <w:t>u</w:t>
      </w:r>
      <w:r w:rsidRPr="005D4516">
        <w:rPr>
          <w:rFonts w:ascii="Times New Roman" w:hAnsi="Times New Roman"/>
          <w:b/>
          <w:sz w:val="36"/>
          <w:szCs w:val="36"/>
        </w:rPr>
        <w:t xml:space="preserve"> </w:t>
      </w:r>
    </w:p>
    <w:p w:rsidR="004E11E8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"Teoria i praktyka szansą na lepsze jutro</w:t>
      </w:r>
      <w:r w:rsidRPr="005D4516">
        <w:rPr>
          <w:rFonts w:ascii="Times New Roman" w:hAnsi="Times New Roman"/>
          <w:b/>
          <w:sz w:val="36"/>
          <w:szCs w:val="36"/>
        </w:rPr>
        <w:t>"</w:t>
      </w:r>
    </w:p>
    <w:p w:rsidR="004E11E8" w:rsidRDefault="004E11E8" w:rsidP="004E11E8">
      <w:pPr>
        <w:tabs>
          <w:tab w:val="left" w:pos="1755"/>
        </w:tabs>
        <w:spacing w:after="0"/>
        <w:jc w:val="center"/>
        <w:rPr>
          <w:rFonts w:ascii="Arial Narrow" w:hAnsi="Arial Narrow"/>
          <w:b/>
          <w:i/>
          <w:color w:val="000000"/>
        </w:rPr>
      </w:pPr>
      <w:r w:rsidRPr="00A53C88">
        <w:rPr>
          <w:rFonts w:ascii="Arial Narrow" w:hAnsi="Arial Narrow"/>
          <w:b/>
          <w:i/>
          <w:color w:val="000000"/>
        </w:rPr>
        <w:t xml:space="preserve">Regulamin określa warunki </w:t>
      </w:r>
      <w:r w:rsidRPr="00FF30E7">
        <w:rPr>
          <w:rFonts w:ascii="Arial Narrow" w:hAnsi="Arial Narrow"/>
          <w:b/>
          <w:i/>
        </w:rPr>
        <w:t>rekrutacji,</w:t>
      </w:r>
      <w:r>
        <w:rPr>
          <w:rFonts w:ascii="Arial Narrow" w:hAnsi="Arial Narrow"/>
          <w:b/>
          <w:i/>
          <w:color w:val="000000"/>
        </w:rPr>
        <w:t xml:space="preserve"> </w:t>
      </w:r>
      <w:r w:rsidRPr="00A53C88">
        <w:rPr>
          <w:rFonts w:ascii="Arial Narrow" w:hAnsi="Arial Narrow"/>
          <w:b/>
          <w:i/>
          <w:color w:val="000000"/>
        </w:rPr>
        <w:t xml:space="preserve">organizacji </w:t>
      </w:r>
      <w:r>
        <w:rPr>
          <w:rFonts w:ascii="Arial Narrow" w:hAnsi="Arial Narrow"/>
          <w:b/>
          <w:i/>
          <w:color w:val="000000"/>
        </w:rPr>
        <w:t>zajęć</w:t>
      </w:r>
      <w:r w:rsidRPr="00A53C88">
        <w:rPr>
          <w:rFonts w:ascii="Arial Narrow" w:hAnsi="Arial Narrow"/>
          <w:b/>
          <w:i/>
          <w:color w:val="000000"/>
        </w:rPr>
        <w:t xml:space="preserve"> oraz uczestnictwa </w:t>
      </w:r>
    </w:p>
    <w:p w:rsidR="004E11E8" w:rsidRDefault="004E11E8" w:rsidP="004E11E8">
      <w:pPr>
        <w:tabs>
          <w:tab w:val="left" w:pos="1755"/>
        </w:tabs>
        <w:spacing w:after="0"/>
        <w:jc w:val="center"/>
        <w:rPr>
          <w:rFonts w:ascii="Arial Narrow" w:hAnsi="Arial Narrow"/>
          <w:b/>
          <w:i/>
          <w:color w:val="000000"/>
        </w:rPr>
      </w:pPr>
      <w:r>
        <w:rPr>
          <w:rFonts w:ascii="Arial Narrow" w:hAnsi="Arial Narrow"/>
          <w:b/>
          <w:i/>
          <w:color w:val="000000"/>
        </w:rPr>
        <w:t xml:space="preserve"> w projekcie „Teoria i praktyka szansą na sukces” </w:t>
      </w:r>
    </w:p>
    <w:p w:rsidR="004E11E8" w:rsidRDefault="004E11E8" w:rsidP="004E11E8">
      <w:pPr>
        <w:tabs>
          <w:tab w:val="left" w:pos="1755"/>
        </w:tabs>
        <w:spacing w:after="0"/>
        <w:jc w:val="center"/>
        <w:rPr>
          <w:rFonts w:ascii="Arial Narrow" w:hAnsi="Arial Narrow"/>
          <w:b/>
          <w:i/>
          <w:color w:val="000000"/>
        </w:rPr>
      </w:pPr>
      <w:r>
        <w:rPr>
          <w:rFonts w:ascii="Arial Narrow" w:hAnsi="Arial Narrow"/>
          <w:b/>
          <w:i/>
          <w:color w:val="000000"/>
        </w:rPr>
        <w:t>realizowanym przez Stowarzyszenie Lokalna Grupa Działania „Ziemia Jędrzejowska – Gryf”</w:t>
      </w:r>
      <w:r w:rsidRPr="00A53C88">
        <w:rPr>
          <w:rFonts w:ascii="Arial Narrow" w:hAnsi="Arial Narrow"/>
          <w:b/>
          <w:i/>
          <w:color w:val="000000"/>
        </w:rPr>
        <w:t xml:space="preserve">, </w:t>
      </w:r>
    </w:p>
    <w:p w:rsidR="004E11E8" w:rsidRDefault="004E11E8" w:rsidP="004E11E8">
      <w:pPr>
        <w:tabs>
          <w:tab w:val="left" w:pos="1755"/>
        </w:tabs>
        <w:spacing w:after="0"/>
        <w:jc w:val="center"/>
        <w:rPr>
          <w:rFonts w:ascii="Arial Narrow" w:hAnsi="Arial Narrow"/>
          <w:b/>
          <w:i/>
          <w:color w:val="000000"/>
        </w:rPr>
      </w:pPr>
    </w:p>
    <w:p w:rsidR="004E11E8" w:rsidRPr="000A4C63" w:rsidRDefault="004E11E8" w:rsidP="004E11E8">
      <w:pPr>
        <w:tabs>
          <w:tab w:val="left" w:pos="1755"/>
        </w:tabs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:rsidR="004E11E8" w:rsidRPr="00241EFA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4E11E8" w:rsidRDefault="004E11E8" w:rsidP="004E11E8">
      <w:pPr>
        <w:tabs>
          <w:tab w:val="left" w:pos="17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regulaminie mowa o:</w:t>
      </w:r>
    </w:p>
    <w:p w:rsidR="004E11E8" w:rsidRDefault="004E11E8" w:rsidP="004E11E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41EFA">
        <w:rPr>
          <w:rFonts w:ascii="Times New Roman" w:hAnsi="Times New Roman"/>
          <w:b/>
          <w:sz w:val="24"/>
          <w:szCs w:val="24"/>
        </w:rPr>
        <w:t>Projekcie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oznacza to projekt pt.  "Teoria i praktyka szansą na lepsze jutro" </w:t>
      </w:r>
      <w:r>
        <w:rPr>
          <w:rFonts w:ascii="Times New Roman" w:hAnsi="Times New Roman"/>
          <w:sz w:val="24"/>
          <w:szCs w:val="24"/>
        </w:rPr>
        <w:br/>
        <w:t xml:space="preserve">nr </w:t>
      </w:r>
      <w:r w:rsidRPr="00A6125E">
        <w:rPr>
          <w:i/>
        </w:rPr>
        <w:t>RPSW.08.05.01-26-0022/16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realizowany przez Stowarzyszenie Lokalna Grupa Działania "Ziemia Jędrzejowska - Gryf" w Zespole Szkół </w:t>
      </w:r>
      <w:proofErr w:type="spellStart"/>
      <w:r>
        <w:rPr>
          <w:rFonts w:ascii="Times New Roman" w:hAnsi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/>
          <w:sz w:val="24"/>
          <w:szCs w:val="24"/>
        </w:rPr>
        <w:t xml:space="preserve"> Nr 2 im. gen. Stefana Roweckiego "Grota" w Jędrzejowie w ramach Regionalnego Programu Operacyjnego Województwa Świętokrzyskiego na lata 2014-2020,</w:t>
      </w:r>
    </w:p>
    <w:p w:rsidR="004E11E8" w:rsidRPr="00D82DC7" w:rsidRDefault="004E11E8" w:rsidP="00D82DC7">
      <w:pPr>
        <w:pStyle w:val="Nagwek1"/>
        <w:tabs>
          <w:tab w:val="left" w:pos="708"/>
        </w:tabs>
        <w:spacing w:before="0"/>
        <w:ind w:left="432" w:hanging="432"/>
        <w:rPr>
          <w:b w:val="0"/>
          <w:color w:val="auto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DC7">
        <w:rPr>
          <w:b w:val="0"/>
          <w:color w:val="auto"/>
          <w:sz w:val="24"/>
          <w:szCs w:val="24"/>
        </w:rPr>
        <w:t>Oś priorytetowa: RPSW.08.00.00 Rozwój edukacji i aktywne społeczeństwo</w:t>
      </w:r>
    </w:p>
    <w:p w:rsidR="004E11E8" w:rsidRDefault="004E11E8" w:rsidP="00D82D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96DDC">
        <w:rPr>
          <w:rFonts w:ascii="Times New Roman" w:hAnsi="Times New Roman"/>
          <w:sz w:val="24"/>
          <w:szCs w:val="24"/>
        </w:rPr>
        <w:t>Działanie: RPSW.08.05.00  Rozwój i wysoka jakość szkolnictwa zawodowego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A96DDC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DC">
        <w:rPr>
          <w:rFonts w:ascii="Times New Roman" w:hAnsi="Times New Roman"/>
          <w:sz w:val="24"/>
          <w:szCs w:val="24"/>
        </w:rPr>
        <w:t>kształcenia ustawicznego</w:t>
      </w:r>
    </w:p>
    <w:p w:rsidR="004E11E8" w:rsidRPr="00A96DDC" w:rsidRDefault="004E11E8" w:rsidP="004E11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96DDC">
        <w:rPr>
          <w:rFonts w:ascii="Times New Roman" w:hAnsi="Times New Roman"/>
          <w:sz w:val="24"/>
          <w:szCs w:val="24"/>
        </w:rPr>
        <w:t>Poddziałanie</w:t>
      </w:r>
      <w:proofErr w:type="spellEnd"/>
      <w:r w:rsidRPr="00A96DDC">
        <w:rPr>
          <w:rFonts w:ascii="Times New Roman" w:hAnsi="Times New Roman"/>
          <w:sz w:val="24"/>
          <w:szCs w:val="24"/>
        </w:rPr>
        <w:t xml:space="preserve">: RPSW.08.05.01 Podniesienie jakości kształcenia zawodowego oraz </w:t>
      </w:r>
      <w:r>
        <w:rPr>
          <w:rFonts w:ascii="Times New Roman" w:hAnsi="Times New Roman"/>
          <w:sz w:val="24"/>
          <w:szCs w:val="24"/>
        </w:rPr>
        <w:t xml:space="preserve">  </w:t>
      </w:r>
      <w:r w:rsidR="00D82DC7">
        <w:rPr>
          <w:rFonts w:ascii="Times New Roman" w:hAnsi="Times New Roman"/>
          <w:sz w:val="24"/>
          <w:szCs w:val="24"/>
        </w:rPr>
        <w:t xml:space="preserve">        </w:t>
      </w:r>
      <w:r w:rsidRPr="00A96DDC">
        <w:rPr>
          <w:rFonts w:ascii="Times New Roman" w:hAnsi="Times New Roman"/>
          <w:sz w:val="24"/>
          <w:szCs w:val="24"/>
        </w:rPr>
        <w:t xml:space="preserve">wsparcie na rzecz tworzenia i rozwoju </w:t>
      </w:r>
      <w:proofErr w:type="spellStart"/>
      <w:r w:rsidRPr="00A96DDC">
        <w:rPr>
          <w:rFonts w:ascii="Times New Roman" w:hAnsi="Times New Roman"/>
          <w:sz w:val="24"/>
          <w:szCs w:val="24"/>
        </w:rPr>
        <w:t>CKZiU</w:t>
      </w:r>
      <w:proofErr w:type="spellEnd"/>
    </w:p>
    <w:p w:rsidR="004E11E8" w:rsidRPr="00F116C1" w:rsidRDefault="004E11E8" w:rsidP="00D82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41EFA">
        <w:rPr>
          <w:rFonts w:ascii="Times New Roman" w:hAnsi="Times New Roman"/>
          <w:b/>
          <w:sz w:val="24"/>
          <w:szCs w:val="24"/>
        </w:rPr>
        <w:t>Beneficjencie</w:t>
      </w:r>
      <w:r>
        <w:rPr>
          <w:rFonts w:ascii="Times New Roman" w:hAnsi="Times New Roman"/>
          <w:b/>
          <w:sz w:val="24"/>
          <w:szCs w:val="24"/>
        </w:rPr>
        <w:t xml:space="preserve"> (organizator) - </w:t>
      </w:r>
      <w:r w:rsidRPr="00241EFA">
        <w:rPr>
          <w:rFonts w:ascii="Times New Roman" w:hAnsi="Times New Roman"/>
          <w:sz w:val="24"/>
          <w:szCs w:val="24"/>
        </w:rPr>
        <w:t>oznacza to</w:t>
      </w:r>
      <w:r>
        <w:rPr>
          <w:rFonts w:ascii="Times New Roman" w:hAnsi="Times New Roman"/>
          <w:sz w:val="24"/>
          <w:szCs w:val="24"/>
        </w:rPr>
        <w:t xml:space="preserve"> Stowarzyszenie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Lokalna Grupa Działania "Ziemia Jędrzejowska - Gryf"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7788B" w:rsidRPr="0097788B">
        <w:rPr>
          <w:rFonts w:ascii="Times New Roman" w:hAnsi="Times New Roman"/>
          <w:b/>
          <w:sz w:val="24"/>
          <w:szCs w:val="24"/>
        </w:rPr>
        <w:t>Beneficjencie ostatecznym</w:t>
      </w:r>
      <w:r w:rsidR="0097788B">
        <w:rPr>
          <w:rFonts w:ascii="Times New Roman" w:hAnsi="Times New Roman"/>
          <w:sz w:val="24"/>
          <w:szCs w:val="24"/>
        </w:rPr>
        <w:t xml:space="preserve"> (u</w:t>
      </w:r>
      <w:r w:rsidRPr="0097788B">
        <w:rPr>
          <w:rFonts w:ascii="Times New Roman" w:hAnsi="Times New Roman"/>
          <w:sz w:val="24"/>
          <w:szCs w:val="24"/>
        </w:rPr>
        <w:t>czestniku</w:t>
      </w:r>
      <w:r w:rsidR="009778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- oznacza to ucznia Zespołu Szkół </w:t>
      </w:r>
      <w:proofErr w:type="spellStart"/>
      <w:r>
        <w:rPr>
          <w:rFonts w:ascii="Times New Roman" w:hAnsi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/>
          <w:sz w:val="24"/>
          <w:szCs w:val="24"/>
        </w:rPr>
        <w:t xml:space="preserve"> Nr 2 im. gen. Stefana Roweckiego "Grota" w Jędrzejowie (uczestnika projektu)</w:t>
      </w:r>
    </w:p>
    <w:p w:rsidR="004E11E8" w:rsidRPr="00323E6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E11E8" w:rsidRPr="00241EFA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4E11E8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 w:rsidRPr="00077B19">
        <w:rPr>
          <w:rFonts w:ascii="Times New Roman" w:hAnsi="Times New Roman"/>
          <w:b/>
          <w:sz w:val="24"/>
          <w:szCs w:val="24"/>
        </w:rPr>
        <w:t>Postanowienia ogólne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Realizatorem Projektu jest Stowarzyszeni Lokalna Grupa Działania "Ziemia Jędrzejowska - Gryf", ul. Armii Krajowej 9, 28-300 Jędrzejów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Projekt realizowany jest w okresie od 01.09.2016 do 31.08.2018r.</w:t>
      </w:r>
    </w:p>
    <w:p w:rsidR="004E11E8" w:rsidRPr="000D51BF" w:rsidRDefault="004E11E8" w:rsidP="004E11E8">
      <w:pPr>
        <w:pStyle w:val="Default"/>
        <w:ind w:left="284" w:hanging="284"/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</w:rPr>
        <w:t xml:space="preserve">3. Do udziału w projekcie uprawnieni są uczniowie klas I-IV w roku szk. 2016/2017 oraz 2017/2018  Zespołu Szkół </w:t>
      </w:r>
      <w:proofErr w:type="spellStart"/>
      <w:r>
        <w:rPr>
          <w:rFonts w:ascii="Times New Roman" w:hAnsi="Times New Roman"/>
        </w:rPr>
        <w:t>Ponadgimnazjalnych</w:t>
      </w:r>
      <w:proofErr w:type="spellEnd"/>
      <w:r>
        <w:rPr>
          <w:rFonts w:ascii="Times New Roman" w:hAnsi="Times New Roman"/>
        </w:rPr>
        <w:t xml:space="preserve"> Nr 2 im. gen. Stefana Roweckiego "Grota" </w:t>
      </w:r>
      <w:r>
        <w:rPr>
          <w:rFonts w:ascii="Times New Roman" w:hAnsi="Times New Roman"/>
        </w:rPr>
        <w:br/>
        <w:t xml:space="preserve">w </w:t>
      </w:r>
      <w:r w:rsidRPr="00067432">
        <w:rPr>
          <w:rFonts w:ascii="Times New Roman" w:hAnsi="Times New Roman"/>
          <w:color w:val="auto"/>
        </w:rPr>
        <w:t xml:space="preserve">Jędrzejowie. </w:t>
      </w:r>
      <w:r w:rsidRPr="00067432">
        <w:rPr>
          <w:rFonts w:ascii="Times New Roman" w:hAnsi="Times New Roman" w:cs="Times New Roman"/>
          <w:color w:val="auto"/>
        </w:rPr>
        <w:t>Projekt skierowany do osób zamieszkałych (w rozumieniu Kodeksu Cywilnego) na terenie województwa świętokrzyskiego.</w:t>
      </w:r>
      <w:r w:rsidRPr="000D51BF">
        <w:rPr>
          <w:color w:val="FF0000"/>
          <w:sz w:val="18"/>
          <w:szCs w:val="18"/>
        </w:rPr>
        <w:t xml:space="preserve"> </w:t>
      </w:r>
    </w:p>
    <w:p w:rsidR="004E11E8" w:rsidRPr="00F42262" w:rsidRDefault="004E11E8" w:rsidP="004E11E8">
      <w:pPr>
        <w:pStyle w:val="Default"/>
        <w:ind w:left="284" w:hanging="284"/>
        <w:jc w:val="both"/>
        <w:rPr>
          <w:sz w:val="18"/>
          <w:szCs w:val="18"/>
        </w:rPr>
      </w:pP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Projekt skierowany jest do 80 uczniów Zespół Szkół </w:t>
      </w:r>
      <w:proofErr w:type="spellStart"/>
      <w:r>
        <w:rPr>
          <w:rFonts w:ascii="Times New Roman" w:hAnsi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/>
          <w:sz w:val="24"/>
          <w:szCs w:val="24"/>
        </w:rPr>
        <w:t xml:space="preserve"> Nr 2 im. gen. Stefana Roweckiego "Grota" w Jędrzejowie</w:t>
      </w:r>
    </w:p>
    <w:p w:rsidR="004E11E8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4E11E8" w:rsidRPr="00D82DC7" w:rsidRDefault="004E11E8" w:rsidP="00D82DC7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projektu i zakres wsparcia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Głównym celem Projektu jest podniesienie do końca 08.2018r., poziomu wiedzy, </w:t>
      </w:r>
      <w:r>
        <w:rPr>
          <w:rFonts w:ascii="Times New Roman" w:hAnsi="Times New Roman"/>
          <w:sz w:val="24"/>
          <w:szCs w:val="24"/>
        </w:rPr>
        <w:br/>
        <w:t xml:space="preserve">  umiejętności praktycznych i kwalifikacji u 80 uczniów i uczennic Technikum w Zespole  Szkół </w:t>
      </w:r>
      <w:proofErr w:type="spellStart"/>
      <w:r>
        <w:rPr>
          <w:rFonts w:ascii="Times New Roman" w:hAnsi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/>
          <w:sz w:val="24"/>
          <w:szCs w:val="24"/>
        </w:rPr>
        <w:t xml:space="preserve"> Nr 2 w Jędrzejowie w zawodzie Technik żywienia i usług  gastronomicznych.</w:t>
      </w:r>
    </w:p>
    <w:p w:rsidR="004E11E8" w:rsidRPr="00F116C1" w:rsidRDefault="004E11E8" w:rsidP="004E11E8">
      <w:pPr>
        <w:tabs>
          <w:tab w:val="left" w:pos="17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Oferowane formy wsparcia w ramach projektu:</w:t>
      </w:r>
    </w:p>
    <w:p w:rsidR="004E11E8" w:rsidRPr="00F050E7" w:rsidRDefault="004E11E8" w:rsidP="004E11E8">
      <w:pPr>
        <w:spacing w:after="0"/>
        <w:rPr>
          <w:rFonts w:ascii="Times New Roman" w:hAnsi="Times New Roman"/>
          <w:b/>
          <w:sz w:val="24"/>
          <w:szCs w:val="24"/>
        </w:rPr>
      </w:pPr>
      <w:r w:rsidRPr="00F050E7">
        <w:rPr>
          <w:rFonts w:ascii="Times New Roman" w:hAnsi="Times New Roman"/>
          <w:b/>
          <w:sz w:val="24"/>
          <w:szCs w:val="24"/>
        </w:rPr>
        <w:t>I  Zajęcia z zakresu kompetencji kluczowych z:</w:t>
      </w:r>
    </w:p>
    <w:p w:rsidR="004E11E8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matematyki (30 godzin) - zajęcia dydaktyczno-wyrównawcze z zakresu materiału technikum, przygotowujące do egzaminu maturalnego i zawodowego - klasy III i IV (4 grupy  8-osobowe)</w:t>
      </w:r>
    </w:p>
    <w:p w:rsidR="004E11E8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języka angielskiego (10 godzin) - zajęcia dydaktyczno-wyrównawcze z j. angielskiego z zakresu gramatyki i słownictwa zawodowego - klasy I-IV (10 grup)</w:t>
      </w:r>
    </w:p>
    <w:p w:rsidR="004E11E8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informatyki (30 godzin) - praktyczne wykorzystanie sieci komputerowej i Internetu w gastronomii z uwzględnieniem bezpieczeństwa w cyberprzestrzeni, </w:t>
      </w:r>
      <w:proofErr w:type="spellStart"/>
      <w:r>
        <w:rPr>
          <w:rFonts w:ascii="Times New Roman" w:hAnsi="Times New Roman"/>
          <w:bCs/>
          <w:sz w:val="24"/>
          <w:szCs w:val="24"/>
        </w:rPr>
        <w:t>blog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kulinarny - klasy I-IV (10 grup 8-osobowych)</w:t>
      </w:r>
    </w:p>
    <w:p w:rsidR="004E11E8" w:rsidRPr="00270D5F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umiejętność uczenia się ( zajęcia grupowe 5 h i indywidualne 2h/uczeń) - kształtowanie umiejętności związanych z komunikowaniem się i wypracowaniem strategii uczenia się - klasy I-IV (10 grup 8-osobowych)</w:t>
      </w:r>
    </w:p>
    <w:p w:rsidR="004E11E8" w:rsidRPr="00F050E7" w:rsidRDefault="004E11E8" w:rsidP="004E11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50E7">
        <w:rPr>
          <w:rFonts w:ascii="Times New Roman" w:hAnsi="Times New Roman"/>
          <w:b/>
          <w:sz w:val="24"/>
          <w:szCs w:val="24"/>
        </w:rPr>
        <w:t>II   Zajęcia teoretyczne i praktyczne przygotowujące do egzaminu zawodowego z zakresu różnych specjalizacji:</w:t>
      </w:r>
    </w:p>
    <w:p w:rsidR="004E11E8" w:rsidRPr="00840A80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840A80">
        <w:rPr>
          <w:rFonts w:ascii="Times New Roman" w:hAnsi="Times New Roman"/>
          <w:bCs/>
          <w:sz w:val="24"/>
          <w:szCs w:val="24"/>
        </w:rPr>
        <w:t xml:space="preserve">„Zasady GHP/GMP i system HACCP w gastronomii (6 godzin) – zasady wdrażania systemów w zakładach gastronomicznych, przestrzeganie zasad higieniczno-sanitarnych - dla uczniów klas I-II </w:t>
      </w:r>
      <w:r>
        <w:rPr>
          <w:rFonts w:ascii="Times New Roman" w:hAnsi="Times New Roman"/>
          <w:bCs/>
          <w:sz w:val="24"/>
          <w:szCs w:val="24"/>
        </w:rPr>
        <w:t xml:space="preserve"> (6 grup – 8-osobowych)</w:t>
      </w:r>
    </w:p>
    <w:p w:rsidR="004E11E8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"Zasady żywienia" ( 9 godzin) - składniki odżywcze i ich znaczenie, wartość odżywcza produktów spożywczych, ocena  różnych metod sporządzania potraw - </w:t>
      </w:r>
      <w:r w:rsidRPr="00840A80">
        <w:rPr>
          <w:rFonts w:ascii="Times New Roman" w:hAnsi="Times New Roman"/>
          <w:bCs/>
          <w:sz w:val="24"/>
          <w:szCs w:val="24"/>
        </w:rPr>
        <w:t>dla uczniów klas I-II</w:t>
      </w:r>
      <w:r>
        <w:rPr>
          <w:rFonts w:ascii="Times New Roman" w:hAnsi="Times New Roman"/>
          <w:bCs/>
          <w:sz w:val="24"/>
          <w:szCs w:val="24"/>
        </w:rPr>
        <w:t xml:space="preserve"> (6 grup – 8-osobowych)</w:t>
      </w:r>
    </w:p>
    <w:p w:rsidR="004E11E8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"Technologia gastronomiczna z towaroznawstwem" (15 godzin) - środki żywnościowe i procesy technologiczne w produkcji gastronomicznej, ocena organoleptyczna surowców i potraw - </w:t>
      </w:r>
      <w:r w:rsidRPr="00E95A1A">
        <w:rPr>
          <w:rFonts w:ascii="Times New Roman" w:hAnsi="Times New Roman"/>
          <w:bCs/>
          <w:sz w:val="24"/>
          <w:szCs w:val="24"/>
        </w:rPr>
        <w:t xml:space="preserve"> </w:t>
      </w:r>
      <w:r w:rsidRPr="00840A80">
        <w:rPr>
          <w:rFonts w:ascii="Times New Roman" w:hAnsi="Times New Roman"/>
          <w:bCs/>
          <w:sz w:val="24"/>
          <w:szCs w:val="24"/>
        </w:rPr>
        <w:t>dla uczniów klas I-II</w:t>
      </w:r>
      <w:r>
        <w:rPr>
          <w:rFonts w:ascii="Times New Roman" w:hAnsi="Times New Roman"/>
          <w:bCs/>
          <w:sz w:val="24"/>
          <w:szCs w:val="24"/>
        </w:rPr>
        <w:t xml:space="preserve"> (6 grup – 8-osobowych)</w:t>
      </w:r>
    </w:p>
    <w:p w:rsidR="004E11E8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„Sporządzanie podstawowego asortymentu potraw” (40 godzin) - zajęcia z zakresu samodzielnego sporządzania różnymi technikami potraw i wyrobów garmażeryjnych z różnych grup surowców z zachowaniem ich wartości odżywczej, sposobów podawania i dekorowania potraw - </w:t>
      </w:r>
      <w:r w:rsidRPr="00E95A1A">
        <w:rPr>
          <w:rFonts w:ascii="Times New Roman" w:hAnsi="Times New Roman"/>
          <w:bCs/>
          <w:sz w:val="24"/>
          <w:szCs w:val="24"/>
        </w:rPr>
        <w:t xml:space="preserve"> </w:t>
      </w:r>
      <w:r w:rsidRPr="00840A80">
        <w:rPr>
          <w:rFonts w:ascii="Times New Roman" w:hAnsi="Times New Roman"/>
          <w:bCs/>
          <w:sz w:val="24"/>
          <w:szCs w:val="24"/>
        </w:rPr>
        <w:t>dla uczniów klas I-II</w:t>
      </w:r>
      <w:r>
        <w:rPr>
          <w:rFonts w:ascii="Times New Roman" w:hAnsi="Times New Roman"/>
          <w:bCs/>
          <w:sz w:val="24"/>
          <w:szCs w:val="24"/>
        </w:rPr>
        <w:t xml:space="preserve"> (6 grup – 8-osobowych)</w:t>
      </w:r>
    </w:p>
    <w:p w:rsidR="004E11E8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„Dekorowanie i nowoczesne technologie produkcji ciast” (24 godziny) – pieczenie i zdobienie ciast i tortów - </w:t>
      </w:r>
      <w:r w:rsidRPr="00E95A1A">
        <w:rPr>
          <w:rFonts w:ascii="Times New Roman" w:hAnsi="Times New Roman"/>
          <w:bCs/>
          <w:sz w:val="24"/>
          <w:szCs w:val="24"/>
        </w:rPr>
        <w:t xml:space="preserve"> </w:t>
      </w:r>
      <w:r w:rsidRPr="00840A80">
        <w:rPr>
          <w:rFonts w:ascii="Times New Roman" w:hAnsi="Times New Roman"/>
          <w:bCs/>
          <w:sz w:val="24"/>
          <w:szCs w:val="24"/>
        </w:rPr>
        <w:t>dla uczniów klas I-II</w:t>
      </w:r>
      <w:r>
        <w:rPr>
          <w:rFonts w:ascii="Times New Roman" w:hAnsi="Times New Roman"/>
          <w:bCs/>
          <w:sz w:val="24"/>
          <w:szCs w:val="24"/>
        </w:rPr>
        <w:t xml:space="preserve"> (6 grup – 8-osobowych)</w:t>
      </w:r>
    </w:p>
    <w:p w:rsidR="004E11E8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proofErr w:type="spellStart"/>
      <w:r>
        <w:rPr>
          <w:rFonts w:ascii="Times New Roman" w:hAnsi="Times New Roman"/>
          <w:bCs/>
          <w:sz w:val="24"/>
          <w:szCs w:val="24"/>
        </w:rPr>
        <w:t>Carving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" - dekorowanie potraw przez rzeźbienie w warzywach i owocach (10 godzin) - </w:t>
      </w:r>
      <w:r w:rsidRPr="00E95A1A">
        <w:rPr>
          <w:rFonts w:ascii="Times New Roman" w:hAnsi="Times New Roman"/>
          <w:bCs/>
          <w:sz w:val="24"/>
          <w:szCs w:val="24"/>
        </w:rPr>
        <w:t xml:space="preserve"> </w:t>
      </w:r>
      <w:r w:rsidRPr="00840A80">
        <w:rPr>
          <w:rFonts w:ascii="Times New Roman" w:hAnsi="Times New Roman"/>
          <w:bCs/>
          <w:sz w:val="24"/>
          <w:szCs w:val="24"/>
        </w:rPr>
        <w:t>dla uczniów klas I-II</w:t>
      </w:r>
      <w:r>
        <w:rPr>
          <w:rFonts w:ascii="Times New Roman" w:hAnsi="Times New Roman"/>
          <w:bCs/>
          <w:sz w:val="24"/>
          <w:szCs w:val="24"/>
        </w:rPr>
        <w:t xml:space="preserve"> (6 grup – 8-osobowych)</w:t>
      </w:r>
    </w:p>
    <w:p w:rsidR="004E11E8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"Obsługa konsumenta" (30 godzin) - przygotowanie sali restauracyjnej, pracowników i wyposażenia do obsługi gości. Bielizna stołowa, jej funkcje, składanie serwetek, nakrywanie do stołu itp. - </w:t>
      </w:r>
      <w:r w:rsidRPr="00E95A1A">
        <w:rPr>
          <w:rFonts w:ascii="Times New Roman" w:hAnsi="Times New Roman"/>
          <w:bCs/>
          <w:sz w:val="24"/>
          <w:szCs w:val="24"/>
        </w:rPr>
        <w:t xml:space="preserve"> </w:t>
      </w:r>
      <w:r w:rsidRPr="00840A80">
        <w:rPr>
          <w:rFonts w:ascii="Times New Roman" w:hAnsi="Times New Roman"/>
          <w:bCs/>
          <w:sz w:val="24"/>
          <w:szCs w:val="24"/>
        </w:rPr>
        <w:t xml:space="preserve">dla uczniów klas </w:t>
      </w:r>
      <w:r>
        <w:rPr>
          <w:rFonts w:ascii="Times New Roman" w:hAnsi="Times New Roman"/>
          <w:bCs/>
          <w:sz w:val="24"/>
          <w:szCs w:val="24"/>
        </w:rPr>
        <w:t>III – IV (4grupy 8-osobowe)</w:t>
      </w:r>
    </w:p>
    <w:p w:rsidR="004E11E8" w:rsidRPr="00E90D01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"Planowanie żywienia" (30 godzin) - normy i zwyczaje żywieniowe, alternatywne sposoby odżywiania. Czynniki ryzyka i zapobieganie chorobom cywilizacyjnym. - </w:t>
      </w:r>
      <w:r w:rsidRPr="00E95A1A">
        <w:rPr>
          <w:rFonts w:ascii="Times New Roman" w:hAnsi="Times New Roman"/>
          <w:bCs/>
          <w:sz w:val="24"/>
          <w:szCs w:val="24"/>
        </w:rPr>
        <w:t xml:space="preserve"> </w:t>
      </w:r>
      <w:r w:rsidRPr="00840A80">
        <w:rPr>
          <w:rFonts w:ascii="Times New Roman" w:hAnsi="Times New Roman"/>
          <w:bCs/>
          <w:sz w:val="24"/>
          <w:szCs w:val="24"/>
        </w:rPr>
        <w:t xml:space="preserve">dla uczniów klas </w:t>
      </w:r>
      <w:r>
        <w:rPr>
          <w:rFonts w:ascii="Times New Roman" w:hAnsi="Times New Roman"/>
          <w:bCs/>
          <w:sz w:val="24"/>
          <w:szCs w:val="24"/>
        </w:rPr>
        <w:t>III-IV (4grupy 8-osobowe)</w:t>
      </w:r>
    </w:p>
    <w:p w:rsidR="004E11E8" w:rsidRPr="00487144" w:rsidRDefault="004E11E8" w:rsidP="004E11E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„Organizacja i obsługa przyjęć okolicznościowych” (20 godzin) – metody obsługi gości, organizacja i rozliczanie przyjęć, catering, planowanie menu - </w:t>
      </w:r>
      <w:r w:rsidRPr="00E95A1A">
        <w:rPr>
          <w:rFonts w:ascii="Times New Roman" w:hAnsi="Times New Roman"/>
          <w:bCs/>
          <w:sz w:val="24"/>
          <w:szCs w:val="24"/>
        </w:rPr>
        <w:t xml:space="preserve"> </w:t>
      </w:r>
      <w:r w:rsidRPr="00840A80">
        <w:rPr>
          <w:rFonts w:ascii="Times New Roman" w:hAnsi="Times New Roman"/>
          <w:bCs/>
          <w:sz w:val="24"/>
          <w:szCs w:val="24"/>
        </w:rPr>
        <w:t xml:space="preserve">dla uczniów klas </w:t>
      </w:r>
      <w:r>
        <w:rPr>
          <w:rFonts w:ascii="Times New Roman" w:hAnsi="Times New Roman"/>
          <w:bCs/>
          <w:sz w:val="24"/>
          <w:szCs w:val="24"/>
        </w:rPr>
        <w:t>III-IV (4grupy 8-osobowe)</w:t>
      </w:r>
    </w:p>
    <w:p w:rsidR="004E11E8" w:rsidRPr="00F050E7" w:rsidRDefault="004E11E8" w:rsidP="004E11E8">
      <w:pPr>
        <w:spacing w:after="0"/>
        <w:rPr>
          <w:rFonts w:ascii="Times New Roman" w:hAnsi="Times New Roman"/>
          <w:b/>
          <w:sz w:val="24"/>
          <w:szCs w:val="24"/>
        </w:rPr>
      </w:pPr>
      <w:r w:rsidRPr="00F050E7">
        <w:rPr>
          <w:rFonts w:ascii="Times New Roman" w:hAnsi="Times New Roman"/>
          <w:b/>
          <w:sz w:val="24"/>
          <w:szCs w:val="24"/>
        </w:rPr>
        <w:t>III   Kursy specjalistyczne:</w:t>
      </w:r>
    </w:p>
    <w:p w:rsidR="004E11E8" w:rsidRPr="00487144" w:rsidRDefault="004E11E8" w:rsidP="004E11E8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487144">
        <w:rPr>
          <w:rFonts w:ascii="Times New Roman" w:hAnsi="Times New Roman"/>
          <w:sz w:val="24"/>
          <w:szCs w:val="24"/>
        </w:rPr>
        <w:t>Kurs barmański</w:t>
      </w:r>
      <w:r>
        <w:rPr>
          <w:rFonts w:ascii="Times New Roman" w:hAnsi="Times New Roman"/>
          <w:sz w:val="24"/>
          <w:szCs w:val="24"/>
        </w:rPr>
        <w:t xml:space="preserve"> -  dla uczniów klasy III i IV (32 uczestników)</w:t>
      </w:r>
    </w:p>
    <w:p w:rsidR="004E11E8" w:rsidRPr="00487144" w:rsidRDefault="004E11E8" w:rsidP="004E11E8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487144">
        <w:rPr>
          <w:rFonts w:ascii="Times New Roman" w:hAnsi="Times New Roman"/>
          <w:sz w:val="24"/>
          <w:szCs w:val="24"/>
        </w:rPr>
        <w:t xml:space="preserve">Kurs </w:t>
      </w:r>
      <w:proofErr w:type="spellStart"/>
      <w:r>
        <w:rPr>
          <w:rFonts w:ascii="Times New Roman" w:hAnsi="Times New Roman"/>
          <w:sz w:val="24"/>
          <w:szCs w:val="24"/>
        </w:rPr>
        <w:t>baristy</w:t>
      </w:r>
      <w:proofErr w:type="spellEnd"/>
      <w:r>
        <w:rPr>
          <w:rFonts w:ascii="Times New Roman" w:hAnsi="Times New Roman"/>
          <w:sz w:val="24"/>
          <w:szCs w:val="24"/>
        </w:rPr>
        <w:t xml:space="preserve"> -  dla uczniów klasy 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II (48 uczestników)</w:t>
      </w:r>
    </w:p>
    <w:p w:rsidR="004E11E8" w:rsidRPr="00F050E7" w:rsidRDefault="004E11E8" w:rsidP="004E11E8">
      <w:pPr>
        <w:spacing w:after="0"/>
        <w:rPr>
          <w:rFonts w:ascii="Times New Roman" w:hAnsi="Times New Roman"/>
          <w:b/>
          <w:sz w:val="24"/>
          <w:szCs w:val="24"/>
        </w:rPr>
      </w:pPr>
      <w:r w:rsidRPr="00F050E7">
        <w:rPr>
          <w:rFonts w:ascii="Times New Roman" w:hAnsi="Times New Roman"/>
          <w:b/>
          <w:sz w:val="24"/>
          <w:szCs w:val="24"/>
        </w:rPr>
        <w:t>IV   Staż u pracodawcy:</w:t>
      </w:r>
    </w:p>
    <w:p w:rsidR="004E11E8" w:rsidRDefault="004E11E8" w:rsidP="004E11E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uczniów klasy II i III w roku szkolnym 2016/2017 (150 godzin dla 32 uczniów)</w:t>
      </w:r>
    </w:p>
    <w:p w:rsidR="004E11E8" w:rsidRDefault="004E11E8" w:rsidP="004E11E8">
      <w:pPr>
        <w:tabs>
          <w:tab w:val="left" w:pos="1755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E11E8" w:rsidRDefault="00D82DC7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E11E8">
        <w:rPr>
          <w:rFonts w:ascii="Times New Roman" w:hAnsi="Times New Roman"/>
          <w:sz w:val="24"/>
          <w:szCs w:val="24"/>
        </w:rPr>
        <w:t>. Zajęcia odbywać się będą w</w:t>
      </w:r>
      <w:r w:rsidR="004E11E8" w:rsidRPr="00E422E0">
        <w:rPr>
          <w:rFonts w:ascii="Times New Roman" w:hAnsi="Times New Roman"/>
          <w:sz w:val="24"/>
          <w:szCs w:val="24"/>
        </w:rPr>
        <w:t xml:space="preserve"> </w:t>
      </w:r>
      <w:r w:rsidR="004E11E8">
        <w:rPr>
          <w:rFonts w:ascii="Times New Roman" w:hAnsi="Times New Roman"/>
          <w:sz w:val="24"/>
          <w:szCs w:val="24"/>
        </w:rPr>
        <w:t xml:space="preserve">Zespole Szkół </w:t>
      </w:r>
      <w:proofErr w:type="spellStart"/>
      <w:r w:rsidR="004E11E8">
        <w:rPr>
          <w:rFonts w:ascii="Times New Roman" w:hAnsi="Times New Roman"/>
          <w:sz w:val="24"/>
          <w:szCs w:val="24"/>
        </w:rPr>
        <w:t>Ponadgimnazjalnych</w:t>
      </w:r>
      <w:proofErr w:type="spellEnd"/>
      <w:r w:rsidR="004E11E8">
        <w:rPr>
          <w:rFonts w:ascii="Times New Roman" w:hAnsi="Times New Roman"/>
          <w:sz w:val="24"/>
          <w:szCs w:val="24"/>
        </w:rPr>
        <w:t xml:space="preserve"> Nr 2 im. gen. Stefana Roweckiego "Grota" w Jędrzejowie (ul. Okrzei 63, 28-300 Jędrzejów).</w:t>
      </w:r>
    </w:p>
    <w:p w:rsidR="004E11E8" w:rsidRDefault="00D82DC7" w:rsidP="004E11E8">
      <w:pPr>
        <w:tabs>
          <w:tab w:val="left" w:pos="17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4E11E8">
        <w:rPr>
          <w:rFonts w:ascii="Times New Roman" w:hAnsi="Times New Roman"/>
          <w:sz w:val="24"/>
          <w:szCs w:val="24"/>
        </w:rPr>
        <w:t>. Udział w projekcie jest bezpłatny.</w:t>
      </w:r>
    </w:p>
    <w:p w:rsidR="004E11E8" w:rsidRDefault="00D82DC7" w:rsidP="004E11E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E11E8">
        <w:rPr>
          <w:rFonts w:ascii="Times New Roman" w:hAnsi="Times New Roman"/>
          <w:sz w:val="24"/>
          <w:szCs w:val="24"/>
        </w:rPr>
        <w:t xml:space="preserve">. Projekt współfinansowany ze środków Unii Europejskiej w ramach Europejskiego Funduszu Społecznego. </w:t>
      </w:r>
    </w:p>
    <w:p w:rsidR="004E11E8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4E11E8" w:rsidRPr="00077B19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4E11E8" w:rsidRPr="00077B19" w:rsidRDefault="004E11E8" w:rsidP="004E11E8">
      <w:pPr>
        <w:tabs>
          <w:tab w:val="left" w:pos="1755"/>
        </w:tabs>
        <w:jc w:val="center"/>
        <w:rPr>
          <w:rFonts w:ascii="Times New Roman" w:hAnsi="Times New Roman"/>
          <w:b/>
          <w:sz w:val="24"/>
          <w:szCs w:val="24"/>
        </w:rPr>
      </w:pPr>
      <w:r w:rsidRPr="00077B19">
        <w:rPr>
          <w:rFonts w:ascii="Times New Roman" w:hAnsi="Times New Roman"/>
          <w:b/>
          <w:sz w:val="24"/>
          <w:szCs w:val="24"/>
        </w:rPr>
        <w:t>Zasady rekrutacji</w:t>
      </w:r>
      <w:r>
        <w:rPr>
          <w:rFonts w:ascii="Times New Roman" w:hAnsi="Times New Roman"/>
          <w:b/>
          <w:sz w:val="24"/>
          <w:szCs w:val="24"/>
        </w:rPr>
        <w:t xml:space="preserve"> i uczestnictwa w projekcie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Rekrutacja do Projektu odbędzie się w dniach do 24.10.2016r.-</w:t>
      </w:r>
      <w:r w:rsidR="00D82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06.11.2016r. (klasa II i IV), 01.02.2017 – 10.02.2017 (klasa I).oraz 01.02.2018 – 10.02.2018r.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Formularze zgłoszeniowe można pobrać i wypełnione złożyć w Biurze Projektu szkoły. Dokumenty do pobrania dostępne również na stronie Organizatora </w:t>
      </w:r>
      <w:r w:rsidRPr="00D82DC7">
        <w:rPr>
          <w:rFonts w:ascii="Times New Roman" w:hAnsi="Times New Roman" w:cs="Times New Roman"/>
          <w:sz w:val="24"/>
          <w:szCs w:val="24"/>
        </w:rPr>
        <w:t>www.lgdjedrzejow.pl</w:t>
      </w:r>
      <w:r>
        <w:rPr>
          <w:rFonts w:ascii="Times New Roman" w:hAnsi="Times New Roman"/>
          <w:sz w:val="24"/>
          <w:szCs w:val="24"/>
        </w:rPr>
        <w:t xml:space="preserve"> oraz </w:t>
      </w:r>
      <w:r w:rsidR="00D82DC7">
        <w:rPr>
          <w:rFonts w:ascii="Times New Roman" w:hAnsi="Times New Roman"/>
          <w:sz w:val="24"/>
          <w:szCs w:val="24"/>
        </w:rPr>
        <w:t>ZSP nr 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6743">
        <w:rPr>
          <w:rFonts w:ascii="Times New Roman" w:hAnsi="Times New Roman"/>
          <w:sz w:val="24"/>
          <w:szCs w:val="24"/>
        </w:rPr>
        <w:t>http://www.zspgrot.edu.pl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Rekrutację prowadzić będzie Kierownik projektu, Koordynator projektu oraz Asystent kierownika do spraw organizacji projektu w ZSP Nr 2.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Komisja Rekrutacyjna w składzie : Kierownik projektu,  Koordynator Projektu i Asystent kierownika do spraw organizacji projektu wyłoni i podzieli uczniów na grupy.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przypadku większej liczby chętnych zostanie utworzona</w:t>
      </w:r>
      <w:r w:rsidRPr="00AB1D0A">
        <w:rPr>
          <w:rFonts w:ascii="Times New Roman" w:hAnsi="Times New Roman"/>
          <w:sz w:val="24"/>
          <w:szCs w:val="24"/>
        </w:rPr>
        <w:t xml:space="preserve"> lista rezerwowa uczestników. </w:t>
      </w:r>
      <w:r>
        <w:rPr>
          <w:rFonts w:ascii="Times New Roman" w:hAnsi="Times New Roman"/>
          <w:sz w:val="24"/>
          <w:szCs w:val="24"/>
        </w:rPr>
        <w:br/>
      </w:r>
      <w:r w:rsidRPr="00AB1D0A">
        <w:rPr>
          <w:rFonts w:ascii="Times New Roman" w:hAnsi="Times New Roman"/>
          <w:sz w:val="24"/>
          <w:szCs w:val="24"/>
        </w:rPr>
        <w:t>W przypadku rezygnacji lub niedopełnienia ustalonych wymogów przez osoby zakwalifikowane na ich miejsce wprowadzone zostają osoby z listy rezerwowej, gdy ich dołączenie jest zasadne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0A">
        <w:rPr>
          <w:rFonts w:ascii="Times New Roman" w:hAnsi="Times New Roman"/>
          <w:sz w:val="24"/>
          <w:szCs w:val="24"/>
        </w:rPr>
        <w:t>z punktu widzenia efektywności szkolenia</w:t>
      </w:r>
      <w:r>
        <w:rPr>
          <w:rFonts w:ascii="Times New Roman" w:hAnsi="Times New Roman"/>
          <w:sz w:val="24"/>
          <w:szCs w:val="24"/>
        </w:rPr>
        <w:t>.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Kryteria rekrutacji: 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uczeń klasy I-IV w zawodzie Technik żywienia i usług gastronomicznych, </w:t>
      </w:r>
    </w:p>
    <w:p w:rsidR="004E11E8" w:rsidRDefault="004E11E8" w:rsidP="004E1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Średnia arytmetyczna punktów uzyskanych za średnią ocen na koniec semestru poprzedzającego rekrutację do projektu i frekwencje semestralną:</w:t>
      </w:r>
    </w:p>
    <w:p w:rsidR="004E11E8" w:rsidRDefault="004E11E8" w:rsidP="004E11E8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kl. II-IV średnia ocen na koniec ubiegłego roku z matematyki, j. angielskiego, informatyki i przedmiotów gastronomicznych a w przypadku klasy I średnia na półrocze (uczniowie z niższa średnią pierwszeństwo). Średnia </w:t>
      </w:r>
      <w:proofErr w:type="spellStart"/>
      <w:r>
        <w:rPr>
          <w:rFonts w:ascii="Times New Roman" w:hAnsi="Times New Roman"/>
          <w:sz w:val="24"/>
          <w:szCs w:val="24"/>
        </w:rPr>
        <w:t>wg</w:t>
      </w:r>
      <w:proofErr w:type="spellEnd"/>
      <w:r>
        <w:rPr>
          <w:rFonts w:ascii="Times New Roman" w:hAnsi="Times New Roman"/>
          <w:sz w:val="24"/>
          <w:szCs w:val="24"/>
        </w:rPr>
        <w:t>. skali: 1,0 - 2,0 - 6pkt., 2,1 - 3,0 – 5 pkt., 3,1 -4,0 – 4 pkt., 4,1 – 5,0 – 3pkt.</w:t>
      </w:r>
    </w:p>
    <w:p w:rsidR="004E11E8" w:rsidRDefault="004E11E8" w:rsidP="004E11E8">
      <w:pPr>
        <w:numPr>
          <w:ilvl w:val="0"/>
          <w:numId w:val="22"/>
        </w:numPr>
        <w:contextualSpacing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frekwencja na zajęciach (uczniowie z wyższą frekwencją pierwszeństwo) </w:t>
      </w:r>
      <w:proofErr w:type="spellStart"/>
      <w:r>
        <w:rPr>
          <w:rFonts w:ascii="Times New Roman" w:hAnsi="Times New Roman"/>
          <w:sz w:val="24"/>
          <w:szCs w:val="24"/>
        </w:rPr>
        <w:t>wg</w:t>
      </w:r>
      <w:proofErr w:type="spellEnd"/>
      <w:r>
        <w:rPr>
          <w:rFonts w:ascii="Times New Roman" w:hAnsi="Times New Roman"/>
          <w:sz w:val="24"/>
          <w:szCs w:val="24"/>
        </w:rPr>
        <w:t xml:space="preserve">. skali: </w:t>
      </w:r>
      <w:r w:rsidRPr="00C26015">
        <w:rPr>
          <w:rFonts w:ascii="Arial Narrow" w:hAnsi="Arial Narrow" w:cs="Arial"/>
          <w:bCs/>
          <w:sz w:val="24"/>
          <w:szCs w:val="24"/>
          <w:lang w:eastAsia="pl-PL"/>
        </w:rPr>
        <w:t>100 - 91% (20pkt</w:t>
      </w:r>
      <w:r w:rsidRPr="00C26015">
        <w:rPr>
          <w:rFonts w:ascii="Arial Narrow" w:hAnsi="Arial Narrow" w:cs="Arial"/>
          <w:bCs/>
          <w:sz w:val="24"/>
          <w:szCs w:val="24"/>
        </w:rPr>
        <w:t xml:space="preserve">), </w:t>
      </w:r>
      <w:r w:rsidRPr="00C26015">
        <w:rPr>
          <w:rFonts w:ascii="Arial Narrow" w:hAnsi="Arial Narrow" w:cs="Arial"/>
          <w:bCs/>
          <w:sz w:val="24"/>
          <w:szCs w:val="24"/>
          <w:lang w:eastAsia="pl-PL"/>
        </w:rPr>
        <w:t>90 -  81% (15pkt)</w:t>
      </w:r>
      <w:r w:rsidRPr="00C26015">
        <w:rPr>
          <w:rFonts w:ascii="Arial Narrow" w:hAnsi="Arial Narrow" w:cs="Arial"/>
          <w:bCs/>
          <w:sz w:val="24"/>
          <w:szCs w:val="24"/>
        </w:rPr>
        <w:t xml:space="preserve">, </w:t>
      </w:r>
      <w:r w:rsidRPr="00C26015">
        <w:rPr>
          <w:rFonts w:ascii="Arial Narrow" w:hAnsi="Arial Narrow" w:cs="Arial"/>
          <w:bCs/>
          <w:sz w:val="24"/>
          <w:szCs w:val="24"/>
          <w:lang w:eastAsia="pl-PL"/>
        </w:rPr>
        <w:t>80 - 71% (10pkt)</w:t>
      </w:r>
      <w:r w:rsidRPr="00C26015">
        <w:rPr>
          <w:rFonts w:ascii="Arial Narrow" w:hAnsi="Arial Narrow" w:cs="Arial"/>
          <w:bCs/>
          <w:sz w:val="24"/>
          <w:szCs w:val="24"/>
        </w:rPr>
        <w:t xml:space="preserve">, </w:t>
      </w:r>
      <w:r w:rsidRPr="00C26015">
        <w:rPr>
          <w:rFonts w:ascii="Arial Narrow" w:hAnsi="Arial Narrow" w:cs="Arial"/>
          <w:bCs/>
          <w:sz w:val="24"/>
          <w:szCs w:val="24"/>
          <w:lang w:eastAsia="pl-PL"/>
        </w:rPr>
        <w:t xml:space="preserve"> 70 - 61% (8pkt)</w:t>
      </w:r>
      <w:r w:rsidRPr="00C26015">
        <w:rPr>
          <w:rFonts w:ascii="Arial Narrow" w:hAnsi="Arial Narrow" w:cs="Arial"/>
          <w:bCs/>
          <w:sz w:val="24"/>
          <w:szCs w:val="24"/>
        </w:rPr>
        <w:t xml:space="preserve">, </w:t>
      </w:r>
      <w:r w:rsidRPr="00C26015">
        <w:rPr>
          <w:rFonts w:ascii="Arial Narrow" w:hAnsi="Arial Narrow" w:cs="Arial"/>
          <w:bCs/>
          <w:sz w:val="24"/>
          <w:szCs w:val="24"/>
          <w:lang w:eastAsia="pl-PL"/>
        </w:rPr>
        <w:t>poniżej 61% (1pkt)</w:t>
      </w:r>
      <w:r>
        <w:rPr>
          <w:rFonts w:ascii="Arial Narrow" w:hAnsi="Arial Narrow" w:cs="Arial"/>
          <w:bCs/>
          <w:sz w:val="24"/>
          <w:szCs w:val="24"/>
        </w:rPr>
        <w:t xml:space="preserve">  </w:t>
      </w:r>
    </w:p>
    <w:p w:rsidR="004E11E8" w:rsidRDefault="004E11E8" w:rsidP="004E11E8">
      <w:pPr>
        <w:contextualSpacing/>
        <w:jc w:val="both"/>
        <w:rPr>
          <w:rFonts w:ascii="Arial Narrow" w:hAnsi="Arial Narrow" w:cs="Arial"/>
          <w:b/>
          <w:bCs/>
          <w:i/>
          <w:sz w:val="20"/>
          <w:szCs w:val="20"/>
          <w:lang w:eastAsia="pl-PL"/>
        </w:rPr>
      </w:pPr>
    </w:p>
    <w:p w:rsidR="004E11E8" w:rsidRDefault="004E11E8" w:rsidP="004E1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c) uczniowie z terenów wiejskich + 1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</w:p>
    <w:p w:rsidR="004E11E8" w:rsidRPr="00C26015" w:rsidRDefault="004E11E8" w:rsidP="004E1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6015">
        <w:rPr>
          <w:rFonts w:ascii="Times New Roman" w:hAnsi="Times New Roman" w:cs="Times New Roman"/>
          <w:sz w:val="24"/>
          <w:szCs w:val="24"/>
        </w:rPr>
        <w:t>W przypadku uzyskania takiej samej liczby punktów o zakwalifikowaniu uczniów decyzję podejmuje Komisja Rekrutacyjna na podstawie kryterium II - wyższa frekwencja na zajęciach.</w:t>
      </w: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E11E8" w:rsidRDefault="004E11E8" w:rsidP="004E11E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52F8E">
        <w:rPr>
          <w:rFonts w:ascii="Times New Roman" w:hAnsi="Times New Roman"/>
          <w:sz w:val="24"/>
          <w:szCs w:val="24"/>
        </w:rPr>
        <w:t>Wsparcie udzielane</w:t>
      </w:r>
      <w:r>
        <w:rPr>
          <w:rFonts w:ascii="Times New Roman" w:hAnsi="Times New Roman"/>
          <w:sz w:val="24"/>
          <w:szCs w:val="24"/>
        </w:rPr>
        <w:t xml:space="preserve"> jest grupom docelowym wskazanym</w:t>
      </w:r>
      <w:r w:rsidRPr="00452F8E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załączniku nr 3 do SZOOP na lata 2014-2020</w:t>
      </w:r>
      <w:r w:rsidRPr="00452F8E">
        <w:rPr>
          <w:rFonts w:ascii="Times New Roman" w:hAnsi="Times New Roman"/>
          <w:sz w:val="24"/>
          <w:szCs w:val="24"/>
        </w:rPr>
        <w:t xml:space="preserve"> - Projekt jest skierowany do grup docelowych z obszaru województwa świętokrzyskiego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F8E">
        <w:rPr>
          <w:rFonts w:ascii="Times New Roman" w:hAnsi="Times New Roman"/>
          <w:sz w:val="24"/>
          <w:szCs w:val="24"/>
        </w:rPr>
        <w:t>(w przypadku osób fizycznych</w:t>
      </w:r>
      <w:r>
        <w:rPr>
          <w:rFonts w:ascii="Times New Roman" w:hAnsi="Times New Roman"/>
          <w:sz w:val="24"/>
          <w:szCs w:val="24"/>
        </w:rPr>
        <w:t xml:space="preserve"> uczą się, pracują lub zamieszkują </w:t>
      </w:r>
      <w:r w:rsidRPr="00452F8E">
        <w:rPr>
          <w:rFonts w:ascii="Times New Roman" w:hAnsi="Times New Roman"/>
          <w:sz w:val="24"/>
          <w:szCs w:val="24"/>
        </w:rPr>
        <w:t xml:space="preserve"> one na obszarze województwa świętokrzyskiego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F8E">
        <w:rPr>
          <w:rFonts w:ascii="Times New Roman" w:hAnsi="Times New Roman"/>
          <w:sz w:val="24"/>
          <w:szCs w:val="24"/>
        </w:rPr>
        <w:t>w rozumie</w:t>
      </w:r>
      <w:r>
        <w:rPr>
          <w:rFonts w:ascii="Times New Roman" w:hAnsi="Times New Roman"/>
          <w:sz w:val="24"/>
          <w:szCs w:val="24"/>
        </w:rPr>
        <w:t>niu przepisów Kodeksu Cywilnego.</w:t>
      </w:r>
    </w:p>
    <w:p w:rsidR="004E11E8" w:rsidRPr="00527878" w:rsidRDefault="004E11E8" w:rsidP="004E11E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E11E8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B1D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B1D0A">
        <w:rPr>
          <w:rFonts w:ascii="Times New Roman" w:hAnsi="Times New Roman"/>
          <w:sz w:val="24"/>
          <w:szCs w:val="24"/>
        </w:rPr>
        <w:t>Kwalifikowalność</w:t>
      </w:r>
      <w:proofErr w:type="spellEnd"/>
      <w:r w:rsidRPr="00AB1D0A">
        <w:rPr>
          <w:rFonts w:ascii="Times New Roman" w:hAnsi="Times New Roman"/>
          <w:sz w:val="24"/>
          <w:szCs w:val="24"/>
        </w:rPr>
        <w:t xml:space="preserve"> osób zgłaszających chęć udziału w projekcie weryfikowana jest przez Beneficjenta na etapie rekrutacji do projektu</w:t>
      </w:r>
      <w:r>
        <w:rPr>
          <w:rFonts w:ascii="Times New Roman" w:hAnsi="Times New Roman"/>
          <w:sz w:val="24"/>
          <w:szCs w:val="24"/>
        </w:rPr>
        <w:t>.</w:t>
      </w:r>
    </w:p>
    <w:p w:rsidR="004E11E8" w:rsidRPr="00AB1D0A" w:rsidRDefault="004E11E8" w:rsidP="004E11E8">
      <w:pPr>
        <w:tabs>
          <w:tab w:val="left" w:pos="175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Rekrutacja prowadzona będzie z uwzględnieniem zasad polityki równych szans, zapewniony będzie równy dostęp obu płci do udziału w projekcie.</w:t>
      </w:r>
    </w:p>
    <w:p w:rsidR="004E11E8" w:rsidRDefault="004E11E8" w:rsidP="004E11E8">
      <w:pPr>
        <w:tabs>
          <w:tab w:val="left" w:pos="1755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>Warunkiem uczestnictwa w projekcie jest</w:t>
      </w:r>
      <w:r w:rsidRPr="006C032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wypełnienie dokumentów rekrutacyjnych</w:t>
      </w:r>
      <w:r w:rsidR="0097788B">
        <w:rPr>
          <w:rFonts w:ascii="Times New Roman" w:hAnsi="Times New Roman"/>
          <w:color w:val="000000"/>
          <w:sz w:val="24"/>
          <w:szCs w:val="24"/>
        </w:rPr>
        <w:t xml:space="preserve"> tj.</w:t>
      </w:r>
      <w:r>
        <w:rPr>
          <w:rFonts w:ascii="Times New Roman" w:hAnsi="Times New Roman"/>
          <w:color w:val="000000"/>
          <w:sz w:val="24"/>
          <w:szCs w:val="24"/>
        </w:rPr>
        <w:t xml:space="preserve"> kwestionariusza zgłoszeniowego i załączonych do niego dokumentów.</w:t>
      </w:r>
    </w:p>
    <w:p w:rsidR="004E11E8" w:rsidRPr="00067432" w:rsidRDefault="0097788B" w:rsidP="004E11E8">
      <w:pPr>
        <w:tabs>
          <w:tab w:val="left" w:pos="1755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Beneficjent O</w:t>
      </w:r>
      <w:r w:rsidR="004E11E8">
        <w:rPr>
          <w:rFonts w:ascii="Times New Roman" w:hAnsi="Times New Roman"/>
          <w:color w:val="000000"/>
          <w:sz w:val="24"/>
          <w:szCs w:val="24"/>
        </w:rPr>
        <w:t>stateczny zobowiązany jest do wypełniania testów i ankiet na potrzeby Projektu.</w:t>
      </w:r>
    </w:p>
    <w:p w:rsidR="004E11E8" w:rsidRDefault="004E11E8" w:rsidP="004E11E8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024785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</w:rPr>
        <w:t>. Beneficjent Ostateczny</w:t>
      </w:r>
      <w:r w:rsidRPr="00527878">
        <w:rPr>
          <w:rFonts w:ascii="Times New Roman" w:hAnsi="Times New Roman" w:cs="Times New Roman"/>
        </w:rPr>
        <w:t xml:space="preserve"> kończy uczestnictwo w projekcie w chwili, gdy zakończona została zaplanowana dla niego ścieżka uczestnictwa, do której został zakwalifikowany.</w:t>
      </w:r>
    </w:p>
    <w:p w:rsidR="004E11E8" w:rsidRDefault="004E11E8" w:rsidP="004E11E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4E11E8" w:rsidRPr="002857A1" w:rsidRDefault="004E11E8" w:rsidP="004E11E8">
      <w:pPr>
        <w:pStyle w:val="Default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13. </w:t>
      </w:r>
      <w:r w:rsidRPr="00527878">
        <w:rPr>
          <w:rFonts w:ascii="Times New Roman" w:hAnsi="Times New Roman" w:cs="Times New Roman"/>
        </w:rPr>
        <w:t xml:space="preserve"> </w:t>
      </w:r>
      <w:r w:rsidRPr="00067432">
        <w:rPr>
          <w:rFonts w:ascii="Times New Roman" w:hAnsi="Times New Roman" w:cs="Times New Roman"/>
          <w:color w:val="auto"/>
        </w:rPr>
        <w:t xml:space="preserve">Na zakończenie Projektu uczestnicy szkoleń otrzymają zaświadczenia o uczestnictwie </w:t>
      </w:r>
      <w:r w:rsidRPr="00067432">
        <w:rPr>
          <w:rFonts w:ascii="Times New Roman" w:hAnsi="Times New Roman" w:cs="Times New Roman"/>
          <w:color w:val="auto"/>
        </w:rPr>
        <w:br/>
        <w:t>w Projekcie.</w:t>
      </w:r>
    </w:p>
    <w:p w:rsidR="004E11E8" w:rsidRPr="00527878" w:rsidRDefault="004E11E8" w:rsidP="004E11E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4E11E8" w:rsidRDefault="004E11E8" w:rsidP="004E11E8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 w:rsidRPr="00527878">
        <w:rPr>
          <w:rFonts w:ascii="Times New Roman" w:hAnsi="Times New Roman" w:cs="Times New Roman"/>
        </w:rPr>
        <w:t xml:space="preserve"> </w:t>
      </w:r>
      <w:r w:rsidRPr="002857A1">
        <w:rPr>
          <w:rFonts w:ascii="Times New Roman" w:hAnsi="Times New Roman" w:cs="Times New Roman"/>
          <w:color w:val="auto"/>
        </w:rPr>
        <w:t>Zaświadczenie o ukończeniu otrzymają Beneficjenci Ostateczni, którzy uczestniczyli przynajmniej w 80% zajęć objętych programem.</w:t>
      </w:r>
    </w:p>
    <w:p w:rsidR="004E11E8" w:rsidRPr="00527878" w:rsidRDefault="004E11E8" w:rsidP="004E11E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4E11E8" w:rsidRDefault="004E11E8" w:rsidP="004E11E8">
      <w:pPr>
        <w:pStyle w:val="Default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915A6E">
        <w:rPr>
          <w:rFonts w:ascii="Times New Roman" w:hAnsi="Times New Roman"/>
        </w:rPr>
        <w:t>Beneficjent dopuszcza usprawiedliwione nieobecności Beneficjenta Ostatecznego spowodowane chorobą lub ważnymi sytuacjami losowymi.</w:t>
      </w:r>
    </w:p>
    <w:p w:rsidR="004E11E8" w:rsidRDefault="004E11E8" w:rsidP="004E11E8">
      <w:pPr>
        <w:pStyle w:val="Default"/>
        <w:ind w:left="426" w:hanging="426"/>
        <w:jc w:val="both"/>
        <w:rPr>
          <w:rFonts w:ascii="Times New Roman" w:hAnsi="Times New Roman"/>
        </w:rPr>
      </w:pPr>
    </w:p>
    <w:p w:rsidR="004E11E8" w:rsidRDefault="004E11E8" w:rsidP="004E11E8">
      <w:pPr>
        <w:pStyle w:val="Default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W przypadku nieobecności na zajęciach, Uczestnik Projektu zobowiązany jest do samodzielnego zrealizowania materiału będącego przedmiotem opuszczonych zajęć.</w:t>
      </w:r>
    </w:p>
    <w:p w:rsidR="004E11E8" w:rsidRPr="00527878" w:rsidRDefault="004E11E8" w:rsidP="004E11E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4E11E8" w:rsidRPr="00527878" w:rsidRDefault="004E11E8" w:rsidP="004E11E8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527878">
        <w:rPr>
          <w:rFonts w:ascii="Times New Roman" w:hAnsi="Times New Roman" w:cs="Times New Roman"/>
        </w:rPr>
        <w:t>Rezygnacja z udziału w projekcie możliwa jest tylko w uzasadnionych przypadkach</w:t>
      </w:r>
      <w:r>
        <w:rPr>
          <w:rFonts w:ascii="Times New Roman" w:hAnsi="Times New Roman" w:cs="Times New Roman"/>
        </w:rPr>
        <w:br/>
      </w:r>
      <w:r w:rsidRPr="00527878">
        <w:rPr>
          <w:rFonts w:ascii="Times New Roman" w:hAnsi="Times New Roman" w:cs="Times New Roman"/>
        </w:rPr>
        <w:t xml:space="preserve"> i następuje poprzez złożenie pisemnego oświadczenia w terminie umożliwiającym jak najszybsze wprowadzenie osoby z listy rezerwowej na zwolnione miejsce. </w:t>
      </w:r>
    </w:p>
    <w:p w:rsidR="004E11E8" w:rsidRPr="00527878" w:rsidRDefault="004E11E8" w:rsidP="004E11E8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:rsidR="004E11E8" w:rsidRDefault="004E11E8" w:rsidP="004E11E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 Za </w:t>
      </w:r>
      <w:r w:rsidRPr="00527878">
        <w:rPr>
          <w:rFonts w:ascii="Times New Roman" w:hAnsi="Times New Roman"/>
          <w:sz w:val="24"/>
          <w:szCs w:val="24"/>
        </w:rPr>
        <w:t>uzasadnione przypadki określone w pkt.</w:t>
      </w:r>
      <w:r w:rsidR="0097788B">
        <w:rPr>
          <w:rFonts w:ascii="Times New Roman" w:hAnsi="Times New Roman"/>
          <w:sz w:val="24"/>
          <w:szCs w:val="24"/>
        </w:rPr>
        <w:t xml:space="preserve"> 17</w:t>
      </w:r>
      <w:r w:rsidRPr="00527878">
        <w:rPr>
          <w:rFonts w:ascii="Times New Roman" w:hAnsi="Times New Roman"/>
          <w:sz w:val="24"/>
          <w:szCs w:val="24"/>
        </w:rPr>
        <w:t xml:space="preserve">  uznaje sie rezygnację, która następuje </w:t>
      </w:r>
      <w:r>
        <w:rPr>
          <w:rFonts w:ascii="Times New Roman" w:hAnsi="Times New Roman"/>
          <w:sz w:val="24"/>
          <w:szCs w:val="24"/>
        </w:rPr>
        <w:br/>
      </w:r>
      <w:r w:rsidRPr="00527878">
        <w:rPr>
          <w:rFonts w:ascii="Times New Roman" w:hAnsi="Times New Roman"/>
          <w:sz w:val="24"/>
          <w:szCs w:val="24"/>
        </w:rPr>
        <w:t xml:space="preserve">w związku ze zdarzeniami niezależnymi od uczestnika projektu, których nie dało się przewidzieć w chwili składania dokumentów </w:t>
      </w:r>
      <w:r>
        <w:rPr>
          <w:rFonts w:ascii="Times New Roman" w:hAnsi="Times New Roman"/>
          <w:sz w:val="24"/>
          <w:szCs w:val="24"/>
        </w:rPr>
        <w:t>rekrutacyjnych</w:t>
      </w:r>
      <w:r w:rsidRPr="00527878">
        <w:rPr>
          <w:rFonts w:ascii="Times New Roman" w:hAnsi="Times New Roman"/>
          <w:sz w:val="24"/>
          <w:szCs w:val="24"/>
        </w:rPr>
        <w:t>, wynikającymi z: działania siły wyższej, ważnych przyczyn osobistych (losowych), przyczyn natury zdrowotnej uniemożliwiających dalsze korzystanie ze wsparcia przewidzianego w projekcie.</w:t>
      </w:r>
    </w:p>
    <w:p w:rsidR="004E11E8" w:rsidRDefault="004E11E8" w:rsidP="004E11E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527878">
        <w:rPr>
          <w:rFonts w:ascii="Times New Roman" w:hAnsi="Times New Roman"/>
          <w:sz w:val="24"/>
          <w:szCs w:val="24"/>
        </w:rPr>
        <w:t>Koordynator projektu dokonuje wykreślenia z listy uczestników projektu osobę, która złożyła nieodpowiadające prawdzie oświadczenie odnośnie spełniania kryteriów uczestnictwa w projekcie, z nieuzasadnionych powodów zrezygnowała z uczestnictwa w projekcie,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878">
        <w:rPr>
          <w:rFonts w:ascii="Times New Roman" w:hAnsi="Times New Roman"/>
          <w:sz w:val="24"/>
          <w:szCs w:val="24"/>
        </w:rPr>
        <w:t>a także w przypadku zaistnienia</w:t>
      </w:r>
      <w:r>
        <w:rPr>
          <w:rFonts w:ascii="Times New Roman" w:hAnsi="Times New Roman"/>
          <w:sz w:val="24"/>
          <w:szCs w:val="24"/>
        </w:rPr>
        <w:t xml:space="preserve"> ponad</w:t>
      </w:r>
      <w:r w:rsidRPr="00527878">
        <w:rPr>
          <w:rFonts w:ascii="Times New Roman" w:hAnsi="Times New Roman"/>
          <w:sz w:val="24"/>
          <w:szCs w:val="24"/>
        </w:rPr>
        <w:t xml:space="preserve"> 20 % nieuzasadnionych nieobecności</w:t>
      </w:r>
      <w:r>
        <w:rPr>
          <w:rFonts w:ascii="Times New Roman" w:hAnsi="Times New Roman"/>
          <w:sz w:val="24"/>
          <w:szCs w:val="24"/>
        </w:rPr>
        <w:t>.</w:t>
      </w:r>
    </w:p>
    <w:p w:rsidR="004E11E8" w:rsidRDefault="004E11E8" w:rsidP="004E11E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E11E8" w:rsidRDefault="004E11E8" w:rsidP="004E11E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E11E8" w:rsidRDefault="004E11E8" w:rsidP="004E11E8">
      <w:pPr>
        <w:tabs>
          <w:tab w:val="left" w:pos="17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Podpis kierownika projektu</w:t>
      </w:r>
    </w:p>
    <w:p w:rsidR="00C1484F" w:rsidRPr="00144D0A" w:rsidRDefault="00C1484F" w:rsidP="00144D0A"/>
    <w:sectPr w:rsidR="00C1484F" w:rsidRPr="00144D0A" w:rsidSect="00477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E6" w:rsidRDefault="00F16DE6" w:rsidP="003F2896">
      <w:pPr>
        <w:spacing w:after="0" w:line="240" w:lineRule="auto"/>
      </w:pPr>
      <w:r>
        <w:separator/>
      </w:r>
    </w:p>
  </w:endnote>
  <w:endnote w:type="continuationSeparator" w:id="1">
    <w:p w:rsidR="00F16DE6" w:rsidRDefault="00F16DE6" w:rsidP="003F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FC" w:rsidRDefault="00D550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6115838"/>
      <w:docPartObj>
        <w:docPartGallery w:val="Page Numbers (Bottom of Page)"/>
        <w:docPartUnique/>
      </w:docPartObj>
    </w:sdtPr>
    <w:sdtContent>
      <w:p w:rsidR="00F16DE6" w:rsidRDefault="00F16DE6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121285</wp:posOffset>
              </wp:positionV>
              <wp:extent cx="447675" cy="466725"/>
              <wp:effectExtent l="19050" t="0" r="9525" b="0"/>
              <wp:wrapSquare wrapText="bothSides"/>
              <wp:docPr id="6" name="Obraz 0" descr="LGD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0" descr="LGD.bm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97788B">
            <w:rPr>
              <w:noProof/>
            </w:rPr>
            <w:t>6</w:t>
          </w:r>
        </w:fldSimple>
      </w:p>
    </w:sdtContent>
  </w:sdt>
  <w:p w:rsidR="00F16DE6" w:rsidRDefault="00F16DE6" w:rsidP="0094769A">
    <w:pPr>
      <w:pStyle w:val="Stopka"/>
      <w:tabs>
        <w:tab w:val="clear" w:pos="4536"/>
        <w:tab w:val="clear" w:pos="9072"/>
        <w:tab w:val="left" w:pos="1665"/>
      </w:tabs>
    </w:pPr>
    <w:r>
      <w:tab/>
    </w:r>
  </w:p>
  <w:p w:rsidR="00F16DE6" w:rsidRPr="00782196" w:rsidRDefault="00F16DE6" w:rsidP="0094769A">
    <w:pPr>
      <w:pStyle w:val="Stopka"/>
      <w:tabs>
        <w:tab w:val="clear" w:pos="4536"/>
        <w:tab w:val="clear" w:pos="9072"/>
        <w:tab w:val="left" w:pos="1665"/>
      </w:tabs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E6" w:rsidRPr="00782196" w:rsidRDefault="00F16DE6" w:rsidP="003D652D">
    <w:pPr>
      <w:pStyle w:val="Stopka"/>
      <w:tabs>
        <w:tab w:val="clear" w:pos="4536"/>
        <w:tab w:val="clear" w:pos="9072"/>
        <w:tab w:val="left" w:pos="1110"/>
        <w:tab w:val="left" w:pos="501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279400</wp:posOffset>
          </wp:positionV>
          <wp:extent cx="453390" cy="476250"/>
          <wp:effectExtent l="19050" t="0" r="3810" b="0"/>
          <wp:wrapSquare wrapText="bothSides"/>
          <wp:docPr id="1" name="Obraz 0" descr="LG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G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</w:t>
    </w:r>
    <w:r>
      <w:br/>
      <w:t xml:space="preserve"> </w:t>
    </w:r>
    <w:r w:rsidR="00782196">
      <w:t xml:space="preserve">          </w:t>
    </w:r>
    <w:r w:rsidR="00F14A79">
      <w:t xml:space="preserve">   </w:t>
    </w:r>
    <w:r w:rsidR="00CD529A">
      <w:t xml:space="preserve">   </w:t>
    </w:r>
    <w:r>
      <w:t xml:space="preserve"> </w:t>
    </w:r>
    <w:r w:rsidR="00782196">
      <w:t xml:space="preserve">                                                      </w:t>
    </w:r>
    <w:r w:rsidR="00782196" w:rsidRPr="00782196">
      <w:rPr>
        <w:sz w:val="20"/>
        <w:szCs w:val="20"/>
      </w:rPr>
      <w:t xml:space="preserve">                         </w:t>
    </w:r>
    <w:r w:rsidR="00782196">
      <w:rPr>
        <w:sz w:val="20"/>
        <w:szCs w:val="20"/>
      </w:rPr>
      <w:br/>
      <w:t xml:space="preserve">  </w:t>
    </w:r>
    <w:r w:rsidR="00CD529A">
      <w:rPr>
        <w:sz w:val="20"/>
        <w:szCs w:val="20"/>
      </w:rPr>
      <w:t xml:space="preserve">         </w:t>
    </w:r>
    <w:r w:rsidR="00782196">
      <w:rPr>
        <w:sz w:val="20"/>
        <w:szCs w:val="20"/>
      </w:rPr>
      <w:t xml:space="preserve">  </w:t>
    </w:r>
  </w:p>
  <w:p w:rsidR="00F16DE6" w:rsidRPr="00782196" w:rsidRDefault="00F16DE6" w:rsidP="003D652D">
    <w:pPr>
      <w:pStyle w:val="Stopka"/>
      <w:tabs>
        <w:tab w:val="clear" w:pos="4536"/>
        <w:tab w:val="clear" w:pos="9072"/>
        <w:tab w:val="left" w:pos="1110"/>
        <w:tab w:val="left" w:pos="5010"/>
      </w:tabs>
      <w:rPr>
        <w:sz w:val="20"/>
        <w:szCs w:val="20"/>
      </w:rPr>
    </w:pPr>
    <w:r w:rsidRPr="00782196">
      <w:rPr>
        <w:sz w:val="20"/>
        <w:szCs w:val="20"/>
      </w:rPr>
      <w:t xml:space="preserve">                     </w:t>
    </w:r>
  </w:p>
  <w:p w:rsidR="00F16DE6" w:rsidRDefault="00F16DE6" w:rsidP="00FB6E6C">
    <w:pPr>
      <w:pStyle w:val="Stopka"/>
      <w:tabs>
        <w:tab w:val="clear" w:pos="4536"/>
        <w:tab w:val="clear" w:pos="9072"/>
        <w:tab w:val="left" w:pos="50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E6" w:rsidRDefault="00F16DE6" w:rsidP="003F2896">
      <w:pPr>
        <w:spacing w:after="0" w:line="240" w:lineRule="auto"/>
      </w:pPr>
      <w:r>
        <w:separator/>
      </w:r>
    </w:p>
  </w:footnote>
  <w:footnote w:type="continuationSeparator" w:id="1">
    <w:p w:rsidR="00F16DE6" w:rsidRDefault="00F16DE6" w:rsidP="003F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FC" w:rsidRDefault="00D550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106" w:type="dxa"/>
      <w:tblCellMar>
        <w:bottom w:w="113" w:type="dxa"/>
      </w:tblCellMar>
      <w:tblLook w:val="00A0"/>
    </w:tblPr>
    <w:tblGrid>
      <w:gridCol w:w="2520"/>
      <w:gridCol w:w="3324"/>
      <w:gridCol w:w="3550"/>
    </w:tblGrid>
    <w:tr w:rsidR="00F16DE6" w:rsidTr="00F16DE6">
      <w:tc>
        <w:tcPr>
          <w:tcW w:w="2660" w:type="dxa"/>
          <w:vAlign w:val="center"/>
        </w:tcPr>
        <w:p w:rsidR="00F16DE6" w:rsidRPr="00C471F5" w:rsidRDefault="00F16DE6" w:rsidP="00F16DE6">
          <w:pPr>
            <w:spacing w:after="0" w:line="240" w:lineRule="auto"/>
            <w:rPr>
              <w:sz w:val="24"/>
              <w:szCs w:val="24"/>
            </w:rPr>
          </w:pPr>
          <w:r w:rsidRPr="00834F88"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38275" cy="752392"/>
                <wp:effectExtent l="19050" t="0" r="9525" b="0"/>
                <wp:docPr id="8" name="Obraz 19" descr="C:\Users\Anna\AppData\Local\Microsoft\Windows\Temporary Internet Files\Content.Word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nna\AppData\Local\Microsoft\Windows\Temporary Internet Files\Content.Word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5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F16DE6" w:rsidRDefault="00F16DE6" w:rsidP="00F16DE6">
          <w:pPr>
            <w:spacing w:after="0" w:line="240" w:lineRule="auto"/>
            <w:ind w:left="98"/>
            <w:jc w:val="center"/>
          </w:pPr>
        </w:p>
        <w:p w:rsidR="00F16DE6" w:rsidRPr="00C471F5" w:rsidRDefault="00F16DE6" w:rsidP="00F16DE6">
          <w:pPr>
            <w:spacing w:after="0" w:line="240" w:lineRule="auto"/>
            <w:ind w:left="98"/>
            <w:jc w:val="center"/>
            <w:rPr>
              <w:sz w:val="24"/>
              <w:szCs w:val="24"/>
            </w:rPr>
          </w:pPr>
          <w:r>
            <w:object w:dxaOrig="5475" w:dyaOrig="1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53.25pt" o:ole="">
                <v:imagedata r:id="rId2" o:title=""/>
              </v:shape>
              <o:OLEObject Type="Embed" ProgID="PBrush" ShapeID="_x0000_i1025" DrawAspect="Content" ObjectID="_1539365126" r:id="rId3"/>
            </w:object>
          </w:r>
        </w:p>
      </w:tc>
      <w:tc>
        <w:tcPr>
          <w:tcW w:w="3402" w:type="dxa"/>
          <w:vAlign w:val="center"/>
        </w:tcPr>
        <w:p w:rsidR="00F16DE6" w:rsidRPr="00C471F5" w:rsidRDefault="00F16DE6" w:rsidP="00F16DE6">
          <w:pPr>
            <w:spacing w:after="0" w:line="240" w:lineRule="auto"/>
            <w:ind w:right="-108"/>
            <w:jc w:val="right"/>
            <w:rPr>
              <w:sz w:val="24"/>
              <w:szCs w:val="24"/>
            </w:rPr>
          </w:pPr>
          <w:r w:rsidRPr="00834F88"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167163" cy="639142"/>
                <wp:effectExtent l="19050" t="0" r="4537" b="0"/>
                <wp:docPr id="10" name="Obraz 28" descr="C:\Users\Anna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Anna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228" cy="640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6DE6" w:rsidRDefault="00F16DE6" w:rsidP="0093187A">
    <w:pPr>
      <w:pStyle w:val="Nagwek"/>
      <w:tabs>
        <w:tab w:val="clear" w:pos="4536"/>
        <w:tab w:val="clear" w:pos="9072"/>
        <w:tab w:val="left" w:pos="582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-106" w:type="dxa"/>
      <w:tblCellMar>
        <w:bottom w:w="113" w:type="dxa"/>
      </w:tblCellMar>
      <w:tblLook w:val="00A0"/>
    </w:tblPr>
    <w:tblGrid>
      <w:gridCol w:w="2520"/>
      <w:gridCol w:w="3324"/>
      <w:gridCol w:w="3550"/>
    </w:tblGrid>
    <w:tr w:rsidR="00F16DE6" w:rsidTr="00D26192">
      <w:tc>
        <w:tcPr>
          <w:tcW w:w="2660" w:type="dxa"/>
          <w:vAlign w:val="center"/>
        </w:tcPr>
        <w:p w:rsidR="00F16DE6" w:rsidRPr="00C471F5" w:rsidRDefault="00F16DE6" w:rsidP="00D26192">
          <w:pPr>
            <w:spacing w:after="0" w:line="240" w:lineRule="auto"/>
            <w:rPr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38275" cy="752392"/>
                <wp:effectExtent l="19050" t="0" r="9525" b="0"/>
                <wp:docPr id="19" name="Obraz 19" descr="C:\Users\Anna\AppData\Local\Microsoft\Windows\Temporary Internet Files\Content.Word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nna\AppData\Local\Microsoft\Windows\Temporary Internet Files\Content.Word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5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F16DE6" w:rsidRDefault="00F16DE6" w:rsidP="00D26192">
          <w:pPr>
            <w:spacing w:after="0" w:line="240" w:lineRule="auto"/>
            <w:ind w:left="98"/>
            <w:jc w:val="center"/>
            <w:rPr>
              <w:noProof/>
              <w:sz w:val="24"/>
              <w:szCs w:val="24"/>
              <w:lang w:eastAsia="pl-PL"/>
            </w:rPr>
          </w:pPr>
        </w:p>
        <w:p w:rsidR="00F16DE6" w:rsidRPr="00C471F5" w:rsidRDefault="00F16DE6" w:rsidP="00D26192">
          <w:pPr>
            <w:spacing w:after="0" w:line="240" w:lineRule="auto"/>
            <w:ind w:left="98"/>
            <w:jc w:val="center"/>
            <w:rPr>
              <w:sz w:val="24"/>
              <w:szCs w:val="24"/>
            </w:rPr>
          </w:pPr>
          <w:r>
            <w:object w:dxaOrig="5475" w:dyaOrig="1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.75pt;height:53.25pt" o:ole="">
                <v:imagedata r:id="rId2" o:title=""/>
              </v:shape>
              <o:OLEObject Type="Embed" ProgID="PBrush" ShapeID="_x0000_i1026" DrawAspect="Content" ObjectID="_1539365127" r:id="rId3"/>
            </w:object>
          </w:r>
        </w:p>
      </w:tc>
      <w:tc>
        <w:tcPr>
          <w:tcW w:w="3402" w:type="dxa"/>
          <w:vAlign w:val="center"/>
        </w:tcPr>
        <w:p w:rsidR="00F16DE6" w:rsidRPr="00C471F5" w:rsidRDefault="00F16DE6" w:rsidP="00D26192">
          <w:pPr>
            <w:spacing w:after="0" w:line="240" w:lineRule="auto"/>
            <w:ind w:right="-108"/>
            <w:jc w:val="right"/>
            <w:rPr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167163" cy="639142"/>
                <wp:effectExtent l="19050" t="0" r="4537" b="0"/>
                <wp:docPr id="28" name="Obraz 28" descr="C:\Users\Anna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Anna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7163" cy="639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6DE6" w:rsidRPr="004777F0" w:rsidRDefault="00F16DE6" w:rsidP="004777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F1D003F"/>
    <w:multiLevelType w:val="hybridMultilevel"/>
    <w:tmpl w:val="39C460E6"/>
    <w:lvl w:ilvl="0" w:tplc="E79865D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CBD"/>
    <w:multiLevelType w:val="hybridMultilevel"/>
    <w:tmpl w:val="0EFE9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0932"/>
    <w:multiLevelType w:val="hybridMultilevel"/>
    <w:tmpl w:val="F69A09AC"/>
    <w:lvl w:ilvl="0" w:tplc="ECCCDF0A">
      <w:start w:val="1"/>
      <w:numFmt w:val="bullet"/>
      <w:lvlText w:val=""/>
      <w:lvlJc w:val="left"/>
      <w:pPr>
        <w:ind w:left="1425" w:hanging="72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847F83"/>
    <w:multiLevelType w:val="hybridMultilevel"/>
    <w:tmpl w:val="A0EAA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1D2B"/>
    <w:multiLevelType w:val="hybridMultilevel"/>
    <w:tmpl w:val="6A329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97F3D"/>
    <w:multiLevelType w:val="hybridMultilevel"/>
    <w:tmpl w:val="79D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F1695C"/>
    <w:multiLevelType w:val="hybridMultilevel"/>
    <w:tmpl w:val="7160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76837"/>
    <w:multiLevelType w:val="hybridMultilevel"/>
    <w:tmpl w:val="C6F8C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47FA7"/>
    <w:multiLevelType w:val="multilevel"/>
    <w:tmpl w:val="9D0699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>
    <w:nsid w:val="38F25B3C"/>
    <w:multiLevelType w:val="multilevel"/>
    <w:tmpl w:val="E91C85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ahoma,Bold" w:hAnsi="Aria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26E3865"/>
    <w:multiLevelType w:val="hybridMultilevel"/>
    <w:tmpl w:val="6458F6BE"/>
    <w:lvl w:ilvl="0" w:tplc="5A2237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65060"/>
    <w:multiLevelType w:val="hybridMultilevel"/>
    <w:tmpl w:val="E2EC2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624B6"/>
    <w:multiLevelType w:val="multilevel"/>
    <w:tmpl w:val="9034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5EC74DE"/>
    <w:multiLevelType w:val="hybridMultilevel"/>
    <w:tmpl w:val="ABAC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7553367"/>
    <w:multiLevelType w:val="hybridMultilevel"/>
    <w:tmpl w:val="B9AED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9C62007"/>
    <w:multiLevelType w:val="hybridMultilevel"/>
    <w:tmpl w:val="5E24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9"/>
  </w:num>
  <w:num w:numId="5">
    <w:abstractNumId w:val="15"/>
  </w:num>
  <w:num w:numId="6">
    <w:abstractNumId w:val="6"/>
  </w:num>
  <w:num w:numId="7">
    <w:abstractNumId w:val="2"/>
  </w:num>
  <w:num w:numId="8">
    <w:abstractNumId w:val="20"/>
  </w:num>
  <w:num w:numId="9">
    <w:abstractNumId w:val="5"/>
  </w:num>
  <w:num w:numId="10">
    <w:abstractNumId w:val="18"/>
  </w:num>
  <w:num w:numId="11">
    <w:abstractNumId w:val="21"/>
  </w:num>
  <w:num w:numId="12">
    <w:abstractNumId w:val="17"/>
  </w:num>
  <w:num w:numId="13">
    <w:abstractNumId w:val="16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3"/>
  </w:num>
  <w:num w:numId="19">
    <w:abstractNumId w:val="1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7891"/>
  </w:hdrShapeDefaults>
  <w:footnotePr>
    <w:footnote w:id="0"/>
    <w:footnote w:id="1"/>
  </w:footnotePr>
  <w:endnotePr>
    <w:endnote w:id="0"/>
    <w:endnote w:id="1"/>
  </w:endnotePr>
  <w:compat/>
  <w:rsids>
    <w:rsidRoot w:val="003F2896"/>
    <w:rsid w:val="0000578D"/>
    <w:rsid w:val="000128E3"/>
    <w:rsid w:val="00021810"/>
    <w:rsid w:val="00027CEF"/>
    <w:rsid w:val="00030ECF"/>
    <w:rsid w:val="00066358"/>
    <w:rsid w:val="0009215F"/>
    <w:rsid w:val="0009446E"/>
    <w:rsid w:val="000A163A"/>
    <w:rsid w:val="000A7B31"/>
    <w:rsid w:val="000B54BB"/>
    <w:rsid w:val="0010478B"/>
    <w:rsid w:val="00131981"/>
    <w:rsid w:val="001363FE"/>
    <w:rsid w:val="00143C47"/>
    <w:rsid w:val="00144D0A"/>
    <w:rsid w:val="00172FD2"/>
    <w:rsid w:val="00196E05"/>
    <w:rsid w:val="001A2A6C"/>
    <w:rsid w:val="001B3DE1"/>
    <w:rsid w:val="001D317E"/>
    <w:rsid w:val="001D3CC5"/>
    <w:rsid w:val="001D52C3"/>
    <w:rsid w:val="001E290F"/>
    <w:rsid w:val="001E4F88"/>
    <w:rsid w:val="001E517A"/>
    <w:rsid w:val="002063DA"/>
    <w:rsid w:val="00265421"/>
    <w:rsid w:val="00290982"/>
    <w:rsid w:val="002E7491"/>
    <w:rsid w:val="002F019A"/>
    <w:rsid w:val="002F321F"/>
    <w:rsid w:val="00304096"/>
    <w:rsid w:val="00311DED"/>
    <w:rsid w:val="00347524"/>
    <w:rsid w:val="00367F94"/>
    <w:rsid w:val="00382D37"/>
    <w:rsid w:val="00384435"/>
    <w:rsid w:val="00385031"/>
    <w:rsid w:val="0039080D"/>
    <w:rsid w:val="003A3FFD"/>
    <w:rsid w:val="003B046E"/>
    <w:rsid w:val="003C4821"/>
    <w:rsid w:val="003D652D"/>
    <w:rsid w:val="003F2896"/>
    <w:rsid w:val="004071BA"/>
    <w:rsid w:val="004138F4"/>
    <w:rsid w:val="00430647"/>
    <w:rsid w:val="00456572"/>
    <w:rsid w:val="00467199"/>
    <w:rsid w:val="004777F0"/>
    <w:rsid w:val="004800A4"/>
    <w:rsid w:val="00486F6A"/>
    <w:rsid w:val="004A6A2C"/>
    <w:rsid w:val="004B07D8"/>
    <w:rsid w:val="004D418E"/>
    <w:rsid w:val="004E11E8"/>
    <w:rsid w:val="004F40B2"/>
    <w:rsid w:val="00506B97"/>
    <w:rsid w:val="00537172"/>
    <w:rsid w:val="005443F1"/>
    <w:rsid w:val="005549E8"/>
    <w:rsid w:val="0057077B"/>
    <w:rsid w:val="00583777"/>
    <w:rsid w:val="005A2C8A"/>
    <w:rsid w:val="005A50C5"/>
    <w:rsid w:val="005A6658"/>
    <w:rsid w:val="005B0220"/>
    <w:rsid w:val="005C448E"/>
    <w:rsid w:val="005E14C1"/>
    <w:rsid w:val="005E3A2D"/>
    <w:rsid w:val="005E507D"/>
    <w:rsid w:val="00617387"/>
    <w:rsid w:val="00636095"/>
    <w:rsid w:val="0064780F"/>
    <w:rsid w:val="00676690"/>
    <w:rsid w:val="006921BB"/>
    <w:rsid w:val="00697277"/>
    <w:rsid w:val="006A5DD1"/>
    <w:rsid w:val="006B1D1F"/>
    <w:rsid w:val="006C6EEA"/>
    <w:rsid w:val="006D6347"/>
    <w:rsid w:val="006E4FF2"/>
    <w:rsid w:val="006F35A1"/>
    <w:rsid w:val="007012A6"/>
    <w:rsid w:val="00736914"/>
    <w:rsid w:val="00782196"/>
    <w:rsid w:val="007A4477"/>
    <w:rsid w:val="007D296F"/>
    <w:rsid w:val="00815B53"/>
    <w:rsid w:val="0082193C"/>
    <w:rsid w:val="008233EA"/>
    <w:rsid w:val="00834F88"/>
    <w:rsid w:val="00837847"/>
    <w:rsid w:val="00863E24"/>
    <w:rsid w:val="008C043F"/>
    <w:rsid w:val="008F673C"/>
    <w:rsid w:val="00901DF8"/>
    <w:rsid w:val="00910291"/>
    <w:rsid w:val="00914CBE"/>
    <w:rsid w:val="0093187A"/>
    <w:rsid w:val="009360B4"/>
    <w:rsid w:val="0094769A"/>
    <w:rsid w:val="009533DE"/>
    <w:rsid w:val="00973676"/>
    <w:rsid w:val="0097788B"/>
    <w:rsid w:val="00982F1A"/>
    <w:rsid w:val="009A464A"/>
    <w:rsid w:val="009B14F4"/>
    <w:rsid w:val="00A3791D"/>
    <w:rsid w:val="00A406DA"/>
    <w:rsid w:val="00A43F1F"/>
    <w:rsid w:val="00A52017"/>
    <w:rsid w:val="00A52EAB"/>
    <w:rsid w:val="00A62C2B"/>
    <w:rsid w:val="00A644EF"/>
    <w:rsid w:val="00A97B8D"/>
    <w:rsid w:val="00AC1349"/>
    <w:rsid w:val="00AD2782"/>
    <w:rsid w:val="00AE7180"/>
    <w:rsid w:val="00B03724"/>
    <w:rsid w:val="00B24CE9"/>
    <w:rsid w:val="00B33802"/>
    <w:rsid w:val="00B45D47"/>
    <w:rsid w:val="00B4632A"/>
    <w:rsid w:val="00B531A5"/>
    <w:rsid w:val="00B724C0"/>
    <w:rsid w:val="00B87475"/>
    <w:rsid w:val="00BC0811"/>
    <w:rsid w:val="00BF7C36"/>
    <w:rsid w:val="00C11B44"/>
    <w:rsid w:val="00C1484F"/>
    <w:rsid w:val="00C16111"/>
    <w:rsid w:val="00C17550"/>
    <w:rsid w:val="00C32D9A"/>
    <w:rsid w:val="00C41B71"/>
    <w:rsid w:val="00C471F5"/>
    <w:rsid w:val="00C7356C"/>
    <w:rsid w:val="00CC1288"/>
    <w:rsid w:val="00CD529A"/>
    <w:rsid w:val="00CE6A24"/>
    <w:rsid w:val="00D034EE"/>
    <w:rsid w:val="00D07C88"/>
    <w:rsid w:val="00D26192"/>
    <w:rsid w:val="00D46D8F"/>
    <w:rsid w:val="00D5448E"/>
    <w:rsid w:val="00D550FC"/>
    <w:rsid w:val="00D6235F"/>
    <w:rsid w:val="00D63829"/>
    <w:rsid w:val="00D773C2"/>
    <w:rsid w:val="00D827C5"/>
    <w:rsid w:val="00D82DC7"/>
    <w:rsid w:val="00D83BD5"/>
    <w:rsid w:val="00D9367E"/>
    <w:rsid w:val="00D9734A"/>
    <w:rsid w:val="00DB69BB"/>
    <w:rsid w:val="00DF1556"/>
    <w:rsid w:val="00E13A8A"/>
    <w:rsid w:val="00E33ECC"/>
    <w:rsid w:val="00E8393D"/>
    <w:rsid w:val="00E9088D"/>
    <w:rsid w:val="00E97AEF"/>
    <w:rsid w:val="00EC135B"/>
    <w:rsid w:val="00EC7AB7"/>
    <w:rsid w:val="00EE0F45"/>
    <w:rsid w:val="00EE14E9"/>
    <w:rsid w:val="00EF15D2"/>
    <w:rsid w:val="00EF2089"/>
    <w:rsid w:val="00F00072"/>
    <w:rsid w:val="00F04D81"/>
    <w:rsid w:val="00F14A79"/>
    <w:rsid w:val="00F16DE6"/>
    <w:rsid w:val="00F21E91"/>
    <w:rsid w:val="00F22B26"/>
    <w:rsid w:val="00F53DBD"/>
    <w:rsid w:val="00F56FC0"/>
    <w:rsid w:val="00F57611"/>
    <w:rsid w:val="00F5797D"/>
    <w:rsid w:val="00F601CD"/>
    <w:rsid w:val="00F82E14"/>
    <w:rsid w:val="00F94F23"/>
    <w:rsid w:val="00FA0E64"/>
    <w:rsid w:val="00FB3454"/>
    <w:rsid w:val="00FB6E6C"/>
    <w:rsid w:val="00FC6429"/>
    <w:rsid w:val="00FC675D"/>
    <w:rsid w:val="00FE3AFE"/>
    <w:rsid w:val="00FE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2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E1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144D0A"/>
    <w:pPr>
      <w:keepNext/>
      <w:spacing w:after="0" w:line="240" w:lineRule="auto"/>
      <w:ind w:firstLine="6120"/>
      <w:outlineLvl w:val="1"/>
    </w:pPr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3F2896"/>
  </w:style>
  <w:style w:type="paragraph" w:styleId="Stopka">
    <w:name w:val="footer"/>
    <w:basedOn w:val="Normalny"/>
    <w:link w:val="StopkaZnak"/>
    <w:rsid w:val="003F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3F2896"/>
  </w:style>
  <w:style w:type="paragraph" w:styleId="Tekstdymka">
    <w:name w:val="Balloon Text"/>
    <w:basedOn w:val="Normalny"/>
    <w:link w:val="TekstdymkaZnak"/>
    <w:uiPriority w:val="99"/>
    <w:semiHidden/>
    <w:rsid w:val="003F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F28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3F2896"/>
    <w:rPr>
      <w:rFonts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C6429"/>
    <w:rPr>
      <w:color w:val="0000FF"/>
      <w:u w:val="single"/>
    </w:rPr>
  </w:style>
  <w:style w:type="character" w:styleId="Tytuksiki">
    <w:name w:val="Book Title"/>
    <w:basedOn w:val="Domylnaczcionkaakapitu"/>
    <w:uiPriority w:val="99"/>
    <w:qFormat/>
    <w:rsid w:val="00FC6429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FC6429"/>
    <w:pPr>
      <w:ind w:left="720"/>
    </w:pPr>
  </w:style>
  <w:style w:type="character" w:styleId="Odwoaniedelikatne">
    <w:name w:val="Subtle Reference"/>
    <w:basedOn w:val="Domylnaczcionkaakapitu"/>
    <w:uiPriority w:val="99"/>
    <w:qFormat/>
    <w:rsid w:val="00FC6429"/>
    <w:rPr>
      <w:smallCaps/>
      <w:color w:val="auto"/>
      <w:u w:val="single"/>
    </w:rPr>
  </w:style>
  <w:style w:type="character" w:customStyle="1" w:styleId="Nagwek2Znak">
    <w:name w:val="Nagłówek 2 Znak"/>
    <w:basedOn w:val="Domylnaczcionkaakapitu"/>
    <w:link w:val="Nagwek2"/>
    <w:rsid w:val="00144D0A"/>
    <w:rPr>
      <w:rFonts w:ascii="Times New Roman" w:eastAsia="Times New Roman" w:hAnsi="Times New Roman"/>
      <w:i/>
      <w:iCs/>
      <w:sz w:val="18"/>
      <w:szCs w:val="20"/>
    </w:rPr>
  </w:style>
  <w:style w:type="paragraph" w:customStyle="1" w:styleId="SubTitle2">
    <w:name w:val="SubTitle 2"/>
    <w:basedOn w:val="Normalny"/>
    <w:rsid w:val="00144D0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Uwydatnienie">
    <w:name w:val="Emphasis"/>
    <w:qFormat/>
    <w:locked/>
    <w:rsid w:val="00144D0A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D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4D418E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semiHidden/>
    <w:rsid w:val="004D418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E1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4E11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9F02-26BA-4EB4-9F18-D3328B1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1369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umowy o dofinansowanie</vt:lpstr>
    </vt:vector>
  </TitlesOfParts>
  <Company>Województwa Świętokrzyskiego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umowy o dofinansowanie</dc:title>
  <dc:creator>katlig</dc:creator>
  <cp:lastModifiedBy>anna</cp:lastModifiedBy>
  <cp:revision>3</cp:revision>
  <cp:lastPrinted>2016-10-26T08:07:00Z</cp:lastPrinted>
  <dcterms:created xsi:type="dcterms:W3CDTF">2016-10-30T18:44:00Z</dcterms:created>
  <dcterms:modified xsi:type="dcterms:W3CDTF">2016-10-30T19:39:00Z</dcterms:modified>
</cp:coreProperties>
</file>